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B2B5D" w14:textId="4112769C" w:rsidR="009608F2" w:rsidRPr="00766AC7" w:rsidRDefault="00EC59FD">
      <w:pPr>
        <w:spacing w:after="543" w:line="265" w:lineRule="auto"/>
        <w:ind w:left="10" w:right="170" w:hanging="10"/>
        <w:jc w:val="center"/>
        <w:rPr>
          <w:rFonts w:asciiTheme="minorHAnsi" w:hAnsiTheme="minorHAnsi" w:cstheme="minorHAnsi"/>
          <w:sz w:val="30"/>
          <w:szCs w:val="30"/>
          <w:lang w:val="fr-FR"/>
        </w:rPr>
      </w:pPr>
      <w:r w:rsidRPr="00766AC7">
        <w:rPr>
          <w:rFonts w:asciiTheme="minorHAnsi" w:hAnsiTheme="minorHAnsi" w:cstheme="minorHAnsi"/>
          <w:sz w:val="30"/>
          <w:szCs w:val="30"/>
          <w:lang w:val="fr-FR"/>
        </w:rPr>
        <w:t>FRANÇOIS</w:t>
      </w:r>
    </w:p>
    <w:p w14:paraId="7C5D2878" w14:textId="1CE66FB8" w:rsidR="00652B79" w:rsidRPr="00766AC7" w:rsidRDefault="00652B79">
      <w:pPr>
        <w:spacing w:after="543" w:line="265" w:lineRule="auto"/>
        <w:ind w:left="10" w:right="170" w:hanging="10"/>
        <w:jc w:val="center"/>
        <w:rPr>
          <w:rFonts w:asciiTheme="minorHAnsi" w:hAnsiTheme="minorHAnsi" w:cstheme="minorHAnsi"/>
          <w:sz w:val="30"/>
          <w:szCs w:val="30"/>
          <w:lang w:val="fr-FR"/>
        </w:rPr>
      </w:pPr>
    </w:p>
    <w:p w14:paraId="4F589D84" w14:textId="77777777" w:rsidR="00652B79" w:rsidRPr="00766AC7" w:rsidRDefault="00652B79">
      <w:pPr>
        <w:spacing w:after="543" w:line="265" w:lineRule="auto"/>
        <w:ind w:left="10" w:right="170" w:hanging="10"/>
        <w:jc w:val="center"/>
        <w:rPr>
          <w:rFonts w:asciiTheme="minorHAnsi" w:hAnsiTheme="minorHAnsi" w:cstheme="minorHAnsi"/>
          <w:sz w:val="30"/>
          <w:szCs w:val="30"/>
          <w:lang w:val="fr-FR"/>
        </w:rPr>
      </w:pPr>
    </w:p>
    <w:p w14:paraId="25FB36F3" w14:textId="77777777" w:rsidR="009608F2" w:rsidRPr="00766AC7" w:rsidRDefault="00EC59FD">
      <w:pPr>
        <w:spacing w:after="327" w:line="265" w:lineRule="auto"/>
        <w:ind w:left="10" w:right="170" w:hanging="10"/>
        <w:jc w:val="center"/>
        <w:rPr>
          <w:rFonts w:asciiTheme="minorHAnsi" w:hAnsiTheme="minorHAnsi" w:cstheme="minorHAnsi"/>
          <w:sz w:val="36"/>
          <w:szCs w:val="36"/>
          <w:lang w:val="fr-FR"/>
        </w:rPr>
      </w:pPr>
      <w:r w:rsidRPr="00766AC7">
        <w:rPr>
          <w:rFonts w:asciiTheme="minorHAnsi" w:hAnsiTheme="minorHAnsi" w:cstheme="minorHAnsi"/>
          <w:sz w:val="36"/>
          <w:szCs w:val="36"/>
          <w:lang w:val="fr-FR"/>
        </w:rPr>
        <w:t>CONSTITUTION  APOSTOLIQUE</w:t>
      </w:r>
    </w:p>
    <w:p w14:paraId="3177C98B" w14:textId="77777777" w:rsidR="009608F2" w:rsidRPr="00766AC7" w:rsidRDefault="00EC59FD">
      <w:pPr>
        <w:pStyle w:val="Ttulo1"/>
        <w:rPr>
          <w:rFonts w:asciiTheme="minorHAnsi" w:hAnsiTheme="minorHAnsi" w:cstheme="minorHAnsi"/>
          <w:b/>
          <w:bCs/>
          <w:sz w:val="36"/>
          <w:szCs w:val="36"/>
          <w:lang w:val="fr-FR"/>
        </w:rPr>
      </w:pPr>
      <w:proofErr w:type="spellStart"/>
      <w:r w:rsidRPr="00766AC7">
        <w:rPr>
          <w:rFonts w:asciiTheme="minorHAnsi" w:hAnsiTheme="minorHAnsi" w:cstheme="minorHAnsi"/>
          <w:b/>
          <w:bCs/>
          <w:sz w:val="36"/>
          <w:szCs w:val="36"/>
          <w:lang w:val="fr-FR"/>
        </w:rPr>
        <w:t>VULTUM</w:t>
      </w:r>
      <w:proofErr w:type="spellEnd"/>
      <w:r w:rsidRPr="00766AC7">
        <w:rPr>
          <w:rFonts w:asciiTheme="minorHAnsi" w:hAnsiTheme="minorHAnsi" w:cstheme="minorHAnsi"/>
          <w:b/>
          <w:bCs/>
          <w:sz w:val="36"/>
          <w:szCs w:val="36"/>
          <w:lang w:val="fr-FR"/>
        </w:rPr>
        <w:t xml:space="preserve">  DEI  </w:t>
      </w:r>
      <w:proofErr w:type="spellStart"/>
      <w:r w:rsidRPr="00766AC7">
        <w:rPr>
          <w:rFonts w:asciiTheme="minorHAnsi" w:hAnsiTheme="minorHAnsi" w:cstheme="minorHAnsi"/>
          <w:b/>
          <w:bCs/>
          <w:sz w:val="36"/>
          <w:szCs w:val="36"/>
          <w:lang w:val="fr-FR"/>
        </w:rPr>
        <w:t>QUAERERE</w:t>
      </w:r>
      <w:proofErr w:type="spellEnd"/>
    </w:p>
    <w:p w14:paraId="292BA223" w14:textId="77777777" w:rsidR="00652B79" w:rsidRPr="00766AC7" w:rsidRDefault="00652B79">
      <w:pPr>
        <w:spacing w:after="0" w:line="259" w:lineRule="auto"/>
        <w:ind w:left="548" w:right="0" w:firstLine="0"/>
        <w:jc w:val="left"/>
        <w:rPr>
          <w:rFonts w:asciiTheme="minorHAnsi" w:hAnsiTheme="minorHAnsi" w:cstheme="minorHAnsi"/>
          <w:sz w:val="36"/>
          <w:szCs w:val="36"/>
          <w:lang w:val="fr-FR"/>
        </w:rPr>
      </w:pPr>
    </w:p>
    <w:p w14:paraId="5B7B94FD" w14:textId="159FA939" w:rsidR="009608F2" w:rsidRPr="00766AC7" w:rsidRDefault="00EC59FD">
      <w:pPr>
        <w:spacing w:after="0" w:line="259" w:lineRule="auto"/>
        <w:ind w:left="548" w:right="0" w:firstLine="0"/>
        <w:jc w:val="left"/>
        <w:rPr>
          <w:rFonts w:asciiTheme="minorHAnsi" w:hAnsiTheme="minorHAnsi" w:cstheme="minorHAnsi"/>
          <w:sz w:val="36"/>
          <w:szCs w:val="36"/>
          <w:lang w:val="fr-FR"/>
        </w:rPr>
      </w:pPr>
      <w:r w:rsidRPr="00766AC7">
        <w:rPr>
          <w:rFonts w:asciiTheme="minorHAnsi" w:hAnsiTheme="minorHAnsi" w:cstheme="minorHAnsi"/>
          <w:sz w:val="36"/>
          <w:szCs w:val="36"/>
          <w:lang w:val="fr-FR"/>
        </w:rPr>
        <w:t xml:space="preserve">SUR  LA  VIE  CONTEMPLATIVE  FÉMININE </w:t>
      </w:r>
    </w:p>
    <w:p w14:paraId="3EF2B15C" w14:textId="7F8AF0B5" w:rsidR="00652B79" w:rsidRPr="00766AC7" w:rsidRDefault="00652B79">
      <w:pPr>
        <w:spacing w:after="0" w:line="259" w:lineRule="auto"/>
        <w:ind w:left="548" w:right="0" w:firstLine="0"/>
        <w:jc w:val="left"/>
        <w:rPr>
          <w:rFonts w:asciiTheme="minorHAnsi" w:hAnsiTheme="minorHAnsi" w:cstheme="minorHAnsi"/>
          <w:sz w:val="30"/>
          <w:szCs w:val="30"/>
          <w:lang w:val="fr-FR"/>
        </w:rPr>
      </w:pPr>
    </w:p>
    <w:p w14:paraId="10414B3D" w14:textId="33F023D3" w:rsidR="00652B79" w:rsidRPr="00652B79" w:rsidRDefault="00652B79">
      <w:pPr>
        <w:spacing w:after="160" w:line="259" w:lineRule="auto"/>
        <w:ind w:right="0" w:firstLine="0"/>
        <w:jc w:val="left"/>
        <w:rPr>
          <w:rFonts w:asciiTheme="minorHAnsi" w:hAnsiTheme="minorHAnsi" w:cstheme="minorHAnsi"/>
          <w:sz w:val="22"/>
          <w:lang w:val="fr-FR"/>
        </w:rPr>
      </w:pPr>
      <w:r w:rsidRPr="00652B79">
        <w:rPr>
          <w:rFonts w:asciiTheme="minorHAnsi" w:hAnsiTheme="minorHAnsi" w:cstheme="minorHAnsi"/>
          <w:sz w:val="22"/>
          <w:lang w:val="fr-FR"/>
        </w:rPr>
        <w:br w:type="page"/>
      </w:r>
    </w:p>
    <w:p w14:paraId="1E9B2621" w14:textId="77777777" w:rsidR="00652B79" w:rsidRPr="00652B79" w:rsidRDefault="00652B79">
      <w:pPr>
        <w:spacing w:after="0" w:line="259" w:lineRule="auto"/>
        <w:ind w:left="548" w:right="0" w:firstLine="0"/>
        <w:jc w:val="left"/>
        <w:rPr>
          <w:rFonts w:asciiTheme="minorHAnsi" w:hAnsiTheme="minorHAnsi" w:cstheme="minorHAnsi"/>
          <w:sz w:val="22"/>
          <w:lang w:val="fr-FR"/>
        </w:rPr>
      </w:pPr>
    </w:p>
    <w:p w14:paraId="3EC49978" w14:textId="77777777" w:rsidR="009608F2" w:rsidRPr="00652B79" w:rsidRDefault="00EC59FD">
      <w:pPr>
        <w:numPr>
          <w:ilvl w:val="0"/>
          <w:numId w:val="1"/>
        </w:numPr>
        <w:spacing w:after="0"/>
        <w:ind w:right="53" w:firstLine="0"/>
        <w:rPr>
          <w:rFonts w:asciiTheme="minorHAnsi" w:hAnsiTheme="minorHAnsi" w:cstheme="minorHAnsi"/>
          <w:sz w:val="22"/>
          <w:lang w:val="fr-FR"/>
        </w:rPr>
      </w:pPr>
      <w:r w:rsidRPr="00652B79">
        <w:rPr>
          <w:rFonts w:asciiTheme="minorHAnsi" w:hAnsiTheme="minorHAnsi" w:cstheme="minorHAnsi"/>
          <w:sz w:val="22"/>
          <w:lang w:val="fr-FR"/>
        </w:rPr>
        <w:t>La recherche du Visage de dieu traverse l’histoire de l’humanité, appelée depuis toujours à un dialogue d’amour avec le Créateur.</w:t>
      </w:r>
      <w:r w:rsidRPr="00652B79">
        <w:rPr>
          <w:rFonts w:asciiTheme="minorHAnsi" w:hAnsiTheme="minorHAnsi" w:cstheme="minorHAnsi"/>
          <w:sz w:val="22"/>
          <w:vertAlign w:val="superscript"/>
          <w:lang w:val="fr-FR"/>
        </w:rPr>
        <w:footnoteReference w:id="1"/>
      </w:r>
      <w:r w:rsidRPr="00652B79">
        <w:rPr>
          <w:rFonts w:asciiTheme="minorHAnsi" w:hAnsiTheme="minorHAnsi" w:cstheme="minorHAnsi"/>
          <w:sz w:val="22"/>
          <w:lang w:val="fr-FR"/>
        </w:rPr>
        <w:t xml:space="preserve"> L’homme et la femme, en effet, ont une dimension religieuse inaliénable qui oriente leurs cœurs à la recherche de l’Absolu, vers Dieu, duquel ils ressentent le besoin – pas toujours consciemment. Cette recherche est commune à tous les hommes de bonne volonté. Même de nombreuses personnes qui se professent non croyantes reconnaissent ce désir profond du cœur, qui habite et anime tout homme et toute </w:t>
      </w:r>
      <w:proofErr w:type="gramStart"/>
      <w:r w:rsidRPr="00652B79">
        <w:rPr>
          <w:rFonts w:asciiTheme="minorHAnsi" w:hAnsiTheme="minorHAnsi" w:cstheme="minorHAnsi"/>
          <w:sz w:val="22"/>
          <w:lang w:val="fr-FR"/>
        </w:rPr>
        <w:t>femme désireux</w:t>
      </w:r>
      <w:proofErr w:type="gramEnd"/>
      <w:r w:rsidRPr="00652B79">
        <w:rPr>
          <w:rFonts w:asciiTheme="minorHAnsi" w:hAnsiTheme="minorHAnsi" w:cstheme="minorHAnsi"/>
          <w:sz w:val="22"/>
          <w:lang w:val="fr-FR"/>
        </w:rPr>
        <w:t xml:space="preserve"> de bonheur et de plénitude, passionnés et jamais rassasiés de joie.</w:t>
      </w:r>
    </w:p>
    <w:p w14:paraId="17406185" w14:textId="078A6948" w:rsidR="009608F2" w:rsidRPr="00652B79" w:rsidRDefault="00EC59FD">
      <w:pPr>
        <w:spacing w:after="0"/>
        <w:ind w:left="-15" w:right="53"/>
        <w:rPr>
          <w:rFonts w:asciiTheme="minorHAnsi" w:hAnsiTheme="minorHAnsi" w:cstheme="minorHAnsi"/>
          <w:sz w:val="22"/>
          <w:lang w:val="fr-FR"/>
        </w:rPr>
      </w:pPr>
      <w:r w:rsidRPr="00652B79">
        <w:rPr>
          <w:rFonts w:asciiTheme="minorHAnsi" w:hAnsiTheme="minorHAnsi" w:cstheme="minorHAnsi"/>
          <w:sz w:val="22"/>
          <w:lang w:val="fr-FR"/>
        </w:rPr>
        <w:t xml:space="preserve">Saint Augustin, dans les </w:t>
      </w:r>
      <w:r w:rsidRPr="00652B79">
        <w:rPr>
          <w:rFonts w:asciiTheme="minorHAnsi" w:hAnsiTheme="minorHAnsi" w:cstheme="minorHAnsi"/>
          <w:i/>
          <w:sz w:val="22"/>
          <w:lang w:val="fr-FR"/>
        </w:rPr>
        <w:t>Confessions</w:t>
      </w:r>
      <w:r w:rsidRPr="00652B79">
        <w:rPr>
          <w:rFonts w:asciiTheme="minorHAnsi" w:hAnsiTheme="minorHAnsi" w:cstheme="minorHAnsi"/>
          <w:sz w:val="22"/>
          <w:lang w:val="fr-FR"/>
        </w:rPr>
        <w:t>, l’a exprimé avec vigueur : « Tu nous as faits pour toi et notre cœur est sans repos tant qu’il ne repose en toi ».</w:t>
      </w:r>
      <w:r w:rsidR="008933F1" w:rsidRPr="00652B79">
        <w:rPr>
          <w:rStyle w:val="Refdenotaalpie"/>
          <w:rFonts w:asciiTheme="minorHAnsi" w:hAnsiTheme="minorHAnsi" w:cstheme="minorHAnsi"/>
          <w:sz w:val="22"/>
          <w:lang w:val="fr-FR"/>
        </w:rPr>
        <w:footnoteReference w:id="2"/>
      </w:r>
      <w:r w:rsidRPr="00652B79">
        <w:rPr>
          <w:rFonts w:asciiTheme="minorHAnsi" w:hAnsiTheme="minorHAnsi" w:cstheme="minorHAnsi"/>
          <w:sz w:val="22"/>
          <w:lang w:val="fr-FR"/>
        </w:rPr>
        <w:t xml:space="preserve"> Inquiétude du cœur qui naît de l’intuition profonde que c’est Dieu qui, le premier, cherche l’homme, en l’attirant mystérieusement à Lui.</w:t>
      </w:r>
    </w:p>
    <w:p w14:paraId="1BE9E563" w14:textId="77777777" w:rsidR="009608F2" w:rsidRPr="00652B79" w:rsidRDefault="00EC59FD">
      <w:pPr>
        <w:spacing w:after="0"/>
        <w:ind w:left="-15" w:right="53"/>
        <w:rPr>
          <w:rFonts w:asciiTheme="minorHAnsi" w:hAnsiTheme="minorHAnsi" w:cstheme="minorHAnsi"/>
          <w:sz w:val="22"/>
          <w:lang w:val="fr-FR"/>
        </w:rPr>
      </w:pPr>
      <w:r w:rsidRPr="00652B79">
        <w:rPr>
          <w:rFonts w:asciiTheme="minorHAnsi" w:hAnsiTheme="minorHAnsi" w:cstheme="minorHAnsi"/>
          <w:sz w:val="22"/>
          <w:lang w:val="fr-FR"/>
        </w:rPr>
        <w:t>Le dynamisme de la recherche atteste que personne ne se suffit à lui-même et impose de se mettre en chemin, à la lumière de la foi, pour un exode du soi autocentré, attiré par le visage du Dieu saint et, en même temps, par « la terre sacrée de l’autre »,</w:t>
      </w:r>
      <w:r w:rsidRPr="00652B79">
        <w:rPr>
          <w:rFonts w:asciiTheme="minorHAnsi" w:hAnsiTheme="minorHAnsi" w:cstheme="minorHAnsi"/>
          <w:sz w:val="22"/>
          <w:vertAlign w:val="superscript"/>
          <w:lang w:val="fr-FR"/>
        </w:rPr>
        <w:footnoteReference w:id="3"/>
      </w:r>
      <w:r w:rsidRPr="00652B79">
        <w:rPr>
          <w:rFonts w:asciiTheme="minorHAnsi" w:hAnsiTheme="minorHAnsi" w:cstheme="minorHAnsi"/>
          <w:sz w:val="22"/>
          <w:lang w:val="fr-FR"/>
        </w:rPr>
        <w:t xml:space="preserve"> pour expérimenter une communion plus profonde.</w:t>
      </w:r>
    </w:p>
    <w:p w14:paraId="7711D809" w14:textId="77777777" w:rsidR="009608F2" w:rsidRPr="00652B79" w:rsidRDefault="00EC59FD">
      <w:pPr>
        <w:spacing w:after="278"/>
        <w:ind w:left="-15" w:right="53"/>
        <w:rPr>
          <w:rFonts w:asciiTheme="minorHAnsi" w:hAnsiTheme="minorHAnsi" w:cstheme="minorHAnsi"/>
          <w:sz w:val="22"/>
          <w:lang w:val="fr-FR"/>
        </w:rPr>
      </w:pPr>
      <w:r w:rsidRPr="00652B79">
        <w:rPr>
          <w:rFonts w:asciiTheme="minorHAnsi" w:hAnsiTheme="minorHAnsi" w:cstheme="minorHAnsi"/>
          <w:sz w:val="22"/>
          <w:lang w:val="fr-FR"/>
        </w:rPr>
        <w:t xml:space="preserve">Ce pèlerinage à la recherche du vrai Dieu, qui est le propre de chaque chrétien et de chaque consacré en raison du Baptême, devient, par l’action de l’Esprit Saint, </w:t>
      </w:r>
      <w:proofErr w:type="spellStart"/>
      <w:r w:rsidRPr="00652B79">
        <w:rPr>
          <w:rFonts w:asciiTheme="minorHAnsi" w:hAnsiTheme="minorHAnsi" w:cstheme="minorHAnsi"/>
          <w:i/>
          <w:sz w:val="22"/>
          <w:lang w:val="fr-FR"/>
        </w:rPr>
        <w:t>sequela</w:t>
      </w:r>
      <w:proofErr w:type="spellEnd"/>
      <w:r w:rsidRPr="00652B79">
        <w:rPr>
          <w:rFonts w:asciiTheme="minorHAnsi" w:hAnsiTheme="minorHAnsi" w:cstheme="minorHAnsi"/>
          <w:i/>
          <w:sz w:val="22"/>
          <w:lang w:val="fr-FR"/>
        </w:rPr>
        <w:t xml:space="preserve"> </w:t>
      </w:r>
      <w:proofErr w:type="spellStart"/>
      <w:r w:rsidRPr="00652B79">
        <w:rPr>
          <w:rFonts w:asciiTheme="minorHAnsi" w:hAnsiTheme="minorHAnsi" w:cstheme="minorHAnsi"/>
          <w:i/>
          <w:sz w:val="22"/>
          <w:lang w:val="fr-FR"/>
        </w:rPr>
        <w:t>pressius</w:t>
      </w:r>
      <w:proofErr w:type="spellEnd"/>
      <w:r w:rsidRPr="00652B79">
        <w:rPr>
          <w:rFonts w:asciiTheme="minorHAnsi" w:hAnsiTheme="minorHAnsi" w:cstheme="minorHAnsi"/>
          <w:i/>
          <w:sz w:val="22"/>
          <w:lang w:val="fr-FR"/>
        </w:rPr>
        <w:t xml:space="preserve"> Christi</w:t>
      </w:r>
      <w:r w:rsidRPr="00652B79">
        <w:rPr>
          <w:rFonts w:asciiTheme="minorHAnsi" w:hAnsiTheme="minorHAnsi" w:cstheme="minorHAnsi"/>
          <w:sz w:val="22"/>
          <w:lang w:val="fr-FR"/>
        </w:rPr>
        <w:t>, chemin de configuration au Christ Seigneur, exprimé avec une vigueur singulière par la consécration religieuse et, de façon spécifique, par la vie monastique, qui est considérée depuis les origines comme un mode particulier de mise en œuvre du Baptême.</w:t>
      </w:r>
    </w:p>
    <w:p w14:paraId="0299BFA5" w14:textId="239D9BD1" w:rsidR="009608F2" w:rsidRPr="00652B79" w:rsidRDefault="00EC59FD">
      <w:pPr>
        <w:numPr>
          <w:ilvl w:val="0"/>
          <w:numId w:val="1"/>
        </w:numPr>
        <w:ind w:right="53" w:firstLine="0"/>
        <w:rPr>
          <w:rFonts w:asciiTheme="minorHAnsi" w:hAnsiTheme="minorHAnsi" w:cstheme="minorHAnsi"/>
          <w:sz w:val="22"/>
          <w:lang w:val="fr-FR"/>
        </w:rPr>
      </w:pPr>
      <w:r w:rsidRPr="00652B79">
        <w:rPr>
          <w:rFonts w:asciiTheme="minorHAnsi" w:hAnsiTheme="minorHAnsi" w:cstheme="minorHAnsi"/>
          <w:sz w:val="22"/>
          <w:lang w:val="fr-FR"/>
        </w:rPr>
        <w:lastRenderedPageBreak/>
        <w:t>Les personnes consacrées qui, par leur consécration « suivent le Seigneur d’une manière spéciale, de manière prophétique »,</w:t>
      </w:r>
      <w:r w:rsidRPr="00652B79">
        <w:rPr>
          <w:rFonts w:asciiTheme="minorHAnsi" w:hAnsiTheme="minorHAnsi" w:cstheme="minorHAnsi"/>
          <w:sz w:val="22"/>
          <w:vertAlign w:val="superscript"/>
          <w:lang w:val="fr-FR"/>
        </w:rPr>
        <w:footnoteReference w:id="4"/>
      </w:r>
      <w:r w:rsidRPr="00652B79">
        <w:rPr>
          <w:rFonts w:asciiTheme="minorHAnsi" w:hAnsiTheme="minorHAnsi" w:cstheme="minorHAnsi"/>
          <w:sz w:val="22"/>
          <w:lang w:val="fr-FR"/>
        </w:rPr>
        <w:t xml:space="preserve"> sont appelées à découvrir les signes de la présence de Dieu dans la vie quotidienne, à devenir de sages interlocuteurs qui sachent reconnaître les questions que nous posent Dieu et l’humanité. Le grand défi pour chaque consacré et consacrée est la capacité de continuer à chercher Dieu « avec les yeux de la foi, dans un monde qui ignore sa présence »,</w:t>
      </w:r>
      <w:r w:rsidRPr="00652B79">
        <w:rPr>
          <w:rFonts w:asciiTheme="minorHAnsi" w:hAnsiTheme="minorHAnsi" w:cstheme="minorHAnsi"/>
          <w:sz w:val="22"/>
          <w:vertAlign w:val="superscript"/>
          <w:lang w:val="fr-FR"/>
        </w:rPr>
        <w:footnoteReference w:id="5"/>
      </w:r>
      <w:r w:rsidRPr="00652B79">
        <w:rPr>
          <w:rFonts w:asciiTheme="minorHAnsi" w:hAnsiTheme="minorHAnsi" w:cstheme="minorHAnsi"/>
          <w:sz w:val="22"/>
          <w:lang w:val="fr-FR"/>
        </w:rPr>
        <w:t xml:space="preserve"> en reproposant à l’homme et à la femme d’aujourd’hui la vie chaste, pauvre et obéissante de Jésus comme signe crédible et fiable, et en </w:t>
      </w:r>
      <w:r w:rsidRPr="00652B79">
        <w:rPr>
          <w:rFonts w:asciiTheme="minorHAnsi" w:hAnsiTheme="minorHAnsi" w:cstheme="minorHAnsi"/>
          <w:color w:val="FF0000"/>
          <w:sz w:val="22"/>
          <w:lang w:val="fr-FR"/>
        </w:rPr>
        <w:t xml:space="preserve">devenant de cette façon « </w:t>
      </w:r>
      <w:commentRangeStart w:id="0"/>
      <w:r w:rsidRPr="00652B79">
        <w:rPr>
          <w:rFonts w:asciiTheme="minorHAnsi" w:hAnsiTheme="minorHAnsi" w:cstheme="minorHAnsi"/>
          <w:color w:val="FF0000"/>
          <w:sz w:val="22"/>
          <w:lang w:val="fr-FR"/>
        </w:rPr>
        <w:t>exégèse</w:t>
      </w:r>
      <w:r w:rsidR="00935C6D" w:rsidRPr="00652B79">
        <w:rPr>
          <w:rFonts w:asciiTheme="minorHAnsi" w:hAnsiTheme="minorHAnsi" w:cstheme="minorHAnsi"/>
          <w:color w:val="FF0000"/>
          <w:sz w:val="22"/>
          <w:lang w:val="fr-FR"/>
        </w:rPr>
        <w:t xml:space="preserve"> </w:t>
      </w:r>
      <w:commentRangeEnd w:id="0"/>
      <w:r w:rsidR="00DA32B4" w:rsidRPr="00652B79">
        <w:rPr>
          <w:rStyle w:val="Refdecomentario"/>
          <w:rFonts w:asciiTheme="minorHAnsi" w:hAnsiTheme="minorHAnsi" w:cstheme="minorHAnsi"/>
          <w:sz w:val="22"/>
          <w:szCs w:val="22"/>
          <w:lang w:val="fr-FR"/>
        </w:rPr>
        <w:commentReference w:id="0"/>
      </w:r>
      <w:r w:rsidRPr="00652B79">
        <w:rPr>
          <w:rFonts w:asciiTheme="minorHAnsi" w:hAnsiTheme="minorHAnsi" w:cstheme="minorHAnsi"/>
          <w:color w:val="FF0000"/>
          <w:sz w:val="22"/>
          <w:lang w:val="fr-FR"/>
        </w:rPr>
        <w:t>vivante de la Parole de Dieu »</w:t>
      </w:r>
      <w:r w:rsidRPr="00652B79">
        <w:rPr>
          <w:rFonts w:asciiTheme="minorHAnsi" w:hAnsiTheme="minorHAnsi" w:cstheme="minorHAnsi"/>
          <w:sz w:val="22"/>
          <w:lang w:val="fr-FR"/>
        </w:rPr>
        <w:t>.</w:t>
      </w:r>
      <w:r w:rsidRPr="00652B79">
        <w:rPr>
          <w:rFonts w:asciiTheme="minorHAnsi" w:hAnsiTheme="minorHAnsi" w:cstheme="minorHAnsi"/>
          <w:sz w:val="22"/>
          <w:vertAlign w:val="superscript"/>
          <w:lang w:val="fr-FR"/>
        </w:rPr>
        <w:footnoteReference w:id="6"/>
      </w:r>
    </w:p>
    <w:p w14:paraId="5F59BF7B" w14:textId="77777777"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t xml:space="preserve">Depuis la naissance de la vie de consécration spéciale dans l’Eglise, des hommes et des femmes, appelés par Dieu et amoureux de Lui, ont vécu </w:t>
      </w:r>
      <w:proofErr w:type="gramStart"/>
      <w:r w:rsidRPr="00652B79">
        <w:rPr>
          <w:rFonts w:asciiTheme="minorHAnsi" w:hAnsiTheme="minorHAnsi" w:cstheme="minorHAnsi"/>
          <w:sz w:val="22"/>
          <w:lang w:val="fr-FR"/>
        </w:rPr>
        <w:t>leur existence totalement orientés</w:t>
      </w:r>
      <w:proofErr w:type="gramEnd"/>
      <w:r w:rsidRPr="00652B79">
        <w:rPr>
          <w:rFonts w:asciiTheme="minorHAnsi" w:hAnsiTheme="minorHAnsi" w:cstheme="minorHAnsi"/>
          <w:sz w:val="22"/>
          <w:lang w:val="fr-FR"/>
        </w:rPr>
        <w:t xml:space="preserve"> vers la recherche de son Visage, désireux de trouver et de contempler Dieu au cœur du monde. La présence de communautés, placées comme la ville sur la montagne et la lampe sur le lampadaire (cf. </w:t>
      </w:r>
      <w:r w:rsidRPr="00652B79">
        <w:rPr>
          <w:rFonts w:asciiTheme="minorHAnsi" w:hAnsiTheme="minorHAnsi" w:cstheme="minorHAnsi"/>
          <w:i/>
          <w:sz w:val="22"/>
          <w:lang w:val="fr-FR"/>
        </w:rPr>
        <w:t>Mt</w:t>
      </w:r>
      <w:r w:rsidRPr="00652B79">
        <w:rPr>
          <w:rFonts w:asciiTheme="minorHAnsi" w:hAnsiTheme="minorHAnsi" w:cstheme="minorHAnsi"/>
          <w:sz w:val="22"/>
          <w:lang w:val="fr-FR"/>
        </w:rPr>
        <w:t xml:space="preserve"> 5, 14-15), même dans la simplicité de leur vie, représente de façon visible le but vers lequel chemine l’ensemble de la communauté ecclésiale qui « marche sur les routes de ce temps le regard fixé sur la récapitulation future de toutes choses dans le Christ »,</w:t>
      </w:r>
      <w:r w:rsidRPr="00652B79">
        <w:rPr>
          <w:rFonts w:asciiTheme="minorHAnsi" w:hAnsiTheme="minorHAnsi" w:cstheme="minorHAnsi"/>
          <w:sz w:val="22"/>
          <w:vertAlign w:val="superscript"/>
          <w:lang w:val="fr-FR"/>
        </w:rPr>
        <w:footnoteReference w:id="7"/>
      </w:r>
      <w:r w:rsidRPr="00652B79">
        <w:rPr>
          <w:rFonts w:asciiTheme="minorHAnsi" w:hAnsiTheme="minorHAnsi" w:cstheme="minorHAnsi"/>
          <w:sz w:val="22"/>
          <w:lang w:val="fr-FR"/>
        </w:rPr>
        <w:t xml:space="preserve"> annonçant déjà ainsi la gloire céleste.</w:t>
      </w:r>
      <w:r w:rsidRPr="00652B79">
        <w:rPr>
          <w:rFonts w:asciiTheme="minorHAnsi" w:hAnsiTheme="minorHAnsi" w:cstheme="minorHAnsi"/>
          <w:sz w:val="22"/>
          <w:vertAlign w:val="superscript"/>
          <w:lang w:val="fr-FR"/>
        </w:rPr>
        <w:footnoteReference w:id="8"/>
      </w:r>
    </w:p>
    <w:p w14:paraId="1113C7C7" w14:textId="77777777" w:rsidR="009608F2" w:rsidRPr="00652B79" w:rsidRDefault="00EC59FD">
      <w:pPr>
        <w:numPr>
          <w:ilvl w:val="0"/>
          <w:numId w:val="1"/>
        </w:numPr>
        <w:ind w:right="53" w:firstLine="0"/>
        <w:rPr>
          <w:rFonts w:asciiTheme="minorHAnsi" w:hAnsiTheme="minorHAnsi" w:cstheme="minorHAnsi"/>
          <w:sz w:val="22"/>
          <w:lang w:val="fr-FR"/>
        </w:rPr>
      </w:pPr>
      <w:r w:rsidRPr="00652B79">
        <w:rPr>
          <w:rFonts w:asciiTheme="minorHAnsi" w:hAnsiTheme="minorHAnsi" w:cstheme="minorHAnsi"/>
          <w:sz w:val="22"/>
          <w:lang w:val="fr-FR"/>
        </w:rPr>
        <w:t>Si pour tous les consacrés, les paroles de Pierre : « Seigneur, il est heureux que nous soyons ici ! » (</w:t>
      </w:r>
      <w:r w:rsidRPr="00652B79">
        <w:rPr>
          <w:rFonts w:asciiTheme="minorHAnsi" w:hAnsiTheme="minorHAnsi" w:cstheme="minorHAnsi"/>
          <w:i/>
          <w:color w:val="2E74B5" w:themeColor="accent5" w:themeShade="BF"/>
          <w:sz w:val="22"/>
          <w:lang w:val="fr-FR"/>
        </w:rPr>
        <w:t>Mt</w:t>
      </w:r>
      <w:r w:rsidRPr="00652B79">
        <w:rPr>
          <w:rFonts w:asciiTheme="minorHAnsi" w:hAnsiTheme="minorHAnsi" w:cstheme="minorHAnsi"/>
          <w:color w:val="2E74B5" w:themeColor="accent5" w:themeShade="BF"/>
          <w:sz w:val="22"/>
          <w:lang w:val="fr-FR"/>
        </w:rPr>
        <w:t xml:space="preserve"> 17, 4</w:t>
      </w:r>
      <w:r w:rsidRPr="00652B79">
        <w:rPr>
          <w:rFonts w:asciiTheme="minorHAnsi" w:hAnsiTheme="minorHAnsi" w:cstheme="minorHAnsi"/>
          <w:sz w:val="22"/>
          <w:lang w:val="fr-FR"/>
        </w:rPr>
        <w:t xml:space="preserve">) résonnent de façon particulière, les personnes contemplatives qui, en profonde communion avec toutes les autres vocations de la vie chrétienne, sont « comme les rayons de l’unique lumière du Christ qui </w:t>
      </w:r>
      <w:r w:rsidRPr="00652B79">
        <w:rPr>
          <w:rFonts w:asciiTheme="minorHAnsi" w:hAnsiTheme="minorHAnsi" w:cstheme="minorHAnsi"/>
          <w:sz w:val="22"/>
          <w:lang w:val="fr-FR"/>
        </w:rPr>
        <w:lastRenderedPageBreak/>
        <w:t>resplendit sur le visage de l’Eglise »,</w:t>
      </w:r>
      <w:r w:rsidRPr="00652B79">
        <w:rPr>
          <w:rFonts w:asciiTheme="minorHAnsi" w:hAnsiTheme="minorHAnsi" w:cstheme="minorHAnsi"/>
          <w:sz w:val="22"/>
          <w:vertAlign w:val="superscript"/>
          <w:lang w:val="fr-FR"/>
        </w:rPr>
        <w:footnoteReference w:id="9"/>
      </w:r>
      <w:r w:rsidRPr="00652B79">
        <w:rPr>
          <w:rFonts w:asciiTheme="minorHAnsi" w:hAnsiTheme="minorHAnsi" w:cstheme="minorHAnsi"/>
          <w:sz w:val="22"/>
          <w:lang w:val="fr-FR"/>
        </w:rPr>
        <w:t xml:space="preserve"> «  en vertu de leur charisme spécifique, consacrent une grande partie de leurs journées à </w:t>
      </w:r>
      <w:r w:rsidRPr="00652B79">
        <w:rPr>
          <w:rFonts w:asciiTheme="minorHAnsi" w:hAnsiTheme="minorHAnsi" w:cstheme="minorHAnsi"/>
          <w:color w:val="FF0000"/>
          <w:sz w:val="22"/>
          <w:lang w:val="fr-FR"/>
        </w:rPr>
        <w:t xml:space="preserve">imiter la Mère de Dieu, qui méditait assidûment les paroles et les gestes de son Fils </w:t>
      </w:r>
      <w:r w:rsidRPr="00652B79">
        <w:rPr>
          <w:rFonts w:asciiTheme="minorHAnsi" w:hAnsiTheme="minorHAnsi" w:cstheme="minorHAnsi"/>
          <w:sz w:val="22"/>
          <w:lang w:val="fr-FR"/>
        </w:rPr>
        <w:t xml:space="preserve">(cf. </w:t>
      </w:r>
      <w:proofErr w:type="spellStart"/>
      <w:r w:rsidRPr="00652B79">
        <w:rPr>
          <w:rFonts w:asciiTheme="minorHAnsi" w:hAnsiTheme="minorHAnsi" w:cstheme="minorHAnsi"/>
          <w:i/>
          <w:color w:val="2E74B5" w:themeColor="accent5" w:themeShade="BF"/>
          <w:sz w:val="22"/>
          <w:lang w:val="fr-FR"/>
        </w:rPr>
        <w:t>Lc</w:t>
      </w:r>
      <w:proofErr w:type="spellEnd"/>
      <w:r w:rsidRPr="00652B79">
        <w:rPr>
          <w:rFonts w:asciiTheme="minorHAnsi" w:hAnsiTheme="minorHAnsi" w:cstheme="minorHAnsi"/>
          <w:color w:val="2E74B5" w:themeColor="accent5" w:themeShade="BF"/>
          <w:sz w:val="22"/>
          <w:lang w:val="fr-FR"/>
        </w:rPr>
        <w:t xml:space="preserve"> 2, 19.51</w:t>
      </w:r>
      <w:r w:rsidRPr="00652B79">
        <w:rPr>
          <w:rFonts w:asciiTheme="minorHAnsi" w:hAnsiTheme="minorHAnsi" w:cstheme="minorHAnsi"/>
          <w:sz w:val="22"/>
          <w:lang w:val="fr-FR"/>
        </w:rPr>
        <w:t xml:space="preserve">), et Marie de Béthanie qui, assise aux pieds du Seigneur, écoutait sa parole (cf. </w:t>
      </w:r>
      <w:proofErr w:type="spellStart"/>
      <w:r w:rsidRPr="00652B79">
        <w:rPr>
          <w:rFonts w:asciiTheme="minorHAnsi" w:hAnsiTheme="minorHAnsi" w:cstheme="minorHAnsi"/>
          <w:i/>
          <w:color w:val="2E74B5" w:themeColor="accent5" w:themeShade="BF"/>
          <w:sz w:val="22"/>
          <w:lang w:val="fr-FR"/>
        </w:rPr>
        <w:t>Lc</w:t>
      </w:r>
      <w:proofErr w:type="spellEnd"/>
      <w:r w:rsidRPr="00652B79">
        <w:rPr>
          <w:rFonts w:asciiTheme="minorHAnsi" w:hAnsiTheme="minorHAnsi" w:cstheme="minorHAnsi"/>
          <w:color w:val="2E74B5" w:themeColor="accent5" w:themeShade="BF"/>
          <w:sz w:val="22"/>
          <w:lang w:val="fr-FR"/>
        </w:rPr>
        <w:t xml:space="preserve"> 10, 38</w:t>
      </w:r>
      <w:r w:rsidRPr="00652B79">
        <w:rPr>
          <w:rFonts w:asciiTheme="minorHAnsi" w:hAnsiTheme="minorHAnsi" w:cstheme="minorHAnsi"/>
          <w:sz w:val="22"/>
          <w:lang w:val="fr-FR"/>
        </w:rPr>
        <w:t>) ».</w:t>
      </w:r>
      <w:r w:rsidRPr="00652B79">
        <w:rPr>
          <w:rFonts w:asciiTheme="minorHAnsi" w:hAnsiTheme="minorHAnsi" w:cstheme="minorHAnsi"/>
          <w:sz w:val="22"/>
          <w:vertAlign w:val="superscript"/>
          <w:lang w:val="fr-FR"/>
        </w:rPr>
        <w:footnoteReference w:id="10"/>
      </w:r>
      <w:r w:rsidRPr="00652B79">
        <w:rPr>
          <w:rFonts w:asciiTheme="minorHAnsi" w:hAnsiTheme="minorHAnsi" w:cstheme="minorHAnsi"/>
          <w:sz w:val="22"/>
          <w:lang w:val="fr-FR"/>
        </w:rPr>
        <w:t xml:space="preserve"> Leur vie « cachée avec le Christ en Dieu » (cf. </w:t>
      </w:r>
      <w:r w:rsidRPr="00652B79">
        <w:rPr>
          <w:rFonts w:asciiTheme="minorHAnsi" w:hAnsiTheme="minorHAnsi" w:cstheme="minorHAnsi"/>
          <w:i/>
          <w:color w:val="2E74B5" w:themeColor="accent5" w:themeShade="BF"/>
          <w:sz w:val="22"/>
          <w:lang w:val="fr-FR"/>
        </w:rPr>
        <w:t>Col</w:t>
      </w:r>
      <w:r w:rsidRPr="00652B79">
        <w:rPr>
          <w:rFonts w:asciiTheme="minorHAnsi" w:hAnsiTheme="minorHAnsi" w:cstheme="minorHAnsi"/>
          <w:color w:val="2E74B5" w:themeColor="accent5" w:themeShade="BF"/>
          <w:sz w:val="22"/>
          <w:lang w:val="fr-FR"/>
        </w:rPr>
        <w:t xml:space="preserve"> 3, 3</w:t>
      </w:r>
      <w:r w:rsidRPr="00652B79">
        <w:rPr>
          <w:rFonts w:asciiTheme="minorHAnsi" w:hAnsiTheme="minorHAnsi" w:cstheme="minorHAnsi"/>
          <w:sz w:val="22"/>
          <w:lang w:val="fr-FR"/>
        </w:rPr>
        <w:t xml:space="preserve">) devient ainsi figure de </w:t>
      </w:r>
      <w:r w:rsidRPr="00652B79">
        <w:rPr>
          <w:rFonts w:asciiTheme="minorHAnsi" w:hAnsiTheme="minorHAnsi" w:cstheme="minorHAnsi"/>
          <w:color w:val="FF0000"/>
          <w:sz w:val="22"/>
          <w:lang w:val="fr-FR"/>
        </w:rPr>
        <w:t>l’amour inconditionnel pour le Seigneur</w:t>
      </w:r>
      <w:r w:rsidRPr="00652B79">
        <w:rPr>
          <w:rFonts w:asciiTheme="minorHAnsi" w:hAnsiTheme="minorHAnsi" w:cstheme="minorHAnsi"/>
          <w:sz w:val="22"/>
          <w:lang w:val="fr-FR"/>
        </w:rPr>
        <w:t>, le premier contemplatif, elle montre la tension christocentrique de toute leur vie jusqu’à pouvoir dire avec l’Apôtre : « pour moi, vivre c’est le Christ ! » (</w:t>
      </w:r>
      <w:r w:rsidRPr="00652B79">
        <w:rPr>
          <w:rFonts w:asciiTheme="minorHAnsi" w:hAnsiTheme="minorHAnsi" w:cstheme="minorHAnsi"/>
          <w:i/>
          <w:color w:val="2E74B5" w:themeColor="accent5" w:themeShade="BF"/>
          <w:sz w:val="22"/>
          <w:lang w:val="fr-FR"/>
        </w:rPr>
        <w:t xml:space="preserve">Ph </w:t>
      </w:r>
      <w:r w:rsidRPr="00652B79">
        <w:rPr>
          <w:rFonts w:asciiTheme="minorHAnsi" w:hAnsiTheme="minorHAnsi" w:cstheme="minorHAnsi"/>
          <w:color w:val="2E74B5" w:themeColor="accent5" w:themeShade="BF"/>
          <w:sz w:val="22"/>
          <w:lang w:val="fr-FR"/>
        </w:rPr>
        <w:t>1, 21</w:t>
      </w:r>
      <w:r w:rsidRPr="00652B79">
        <w:rPr>
          <w:rFonts w:asciiTheme="minorHAnsi" w:hAnsiTheme="minorHAnsi" w:cstheme="minorHAnsi"/>
          <w:sz w:val="22"/>
          <w:lang w:val="fr-FR"/>
        </w:rPr>
        <w:t xml:space="preserve">) et exprime le </w:t>
      </w:r>
      <w:r w:rsidRPr="00652B79">
        <w:rPr>
          <w:rFonts w:asciiTheme="minorHAnsi" w:hAnsiTheme="minorHAnsi" w:cstheme="minorHAnsi"/>
          <w:color w:val="FF0000"/>
          <w:sz w:val="22"/>
          <w:lang w:val="fr-FR"/>
        </w:rPr>
        <w:t xml:space="preserve">caractère totalisant </w:t>
      </w:r>
      <w:r w:rsidRPr="00652B79">
        <w:rPr>
          <w:rFonts w:asciiTheme="minorHAnsi" w:hAnsiTheme="minorHAnsi" w:cstheme="minorHAnsi"/>
          <w:sz w:val="22"/>
          <w:lang w:val="fr-FR"/>
        </w:rPr>
        <w:t>qui constitue le dynamisme profond de la vocation à la vie contemplative.</w:t>
      </w:r>
      <w:r w:rsidRPr="00652B79">
        <w:rPr>
          <w:rFonts w:asciiTheme="minorHAnsi" w:hAnsiTheme="minorHAnsi" w:cstheme="minorHAnsi"/>
          <w:sz w:val="22"/>
          <w:vertAlign w:val="superscript"/>
          <w:lang w:val="fr-FR"/>
        </w:rPr>
        <w:footnoteReference w:id="11"/>
      </w:r>
    </w:p>
    <w:p w14:paraId="3EE3CB99" w14:textId="27F22D0D"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t>En tant qu’hommes et femmes qui habitent l’histoire humaine, les contemplatifs, attirés par la splendeur du Christ, « le plus beau des enfants des hommes » (</w:t>
      </w:r>
      <w:r w:rsidRPr="00652B79">
        <w:rPr>
          <w:rFonts w:asciiTheme="minorHAnsi" w:hAnsiTheme="minorHAnsi" w:cstheme="minorHAnsi"/>
          <w:i/>
          <w:color w:val="2E74B5" w:themeColor="accent5" w:themeShade="BF"/>
          <w:sz w:val="22"/>
          <w:lang w:val="fr-FR"/>
        </w:rPr>
        <w:t xml:space="preserve">Ps </w:t>
      </w:r>
      <w:r w:rsidRPr="00652B79">
        <w:rPr>
          <w:rFonts w:asciiTheme="minorHAnsi" w:hAnsiTheme="minorHAnsi" w:cstheme="minorHAnsi"/>
          <w:color w:val="2E74B5" w:themeColor="accent5" w:themeShade="BF"/>
          <w:sz w:val="22"/>
          <w:lang w:val="fr-FR"/>
        </w:rPr>
        <w:t>45, 3</w:t>
      </w:r>
      <w:r w:rsidRPr="00652B79">
        <w:rPr>
          <w:rFonts w:asciiTheme="minorHAnsi" w:hAnsiTheme="minorHAnsi" w:cstheme="minorHAnsi"/>
          <w:sz w:val="22"/>
          <w:lang w:val="fr-FR"/>
        </w:rPr>
        <w:t>), se placent au cœur même de l’Eglise et du monde</w:t>
      </w:r>
      <w:r w:rsidRPr="00652B79">
        <w:rPr>
          <w:rFonts w:asciiTheme="minorHAnsi" w:hAnsiTheme="minorHAnsi" w:cstheme="minorHAnsi"/>
          <w:sz w:val="22"/>
          <w:vertAlign w:val="superscript"/>
          <w:lang w:val="fr-FR"/>
        </w:rPr>
        <w:footnoteReference w:id="12"/>
      </w:r>
      <w:r w:rsidRPr="00652B79">
        <w:rPr>
          <w:rFonts w:asciiTheme="minorHAnsi" w:hAnsiTheme="minorHAnsi" w:cstheme="minorHAnsi"/>
          <w:sz w:val="22"/>
          <w:lang w:val="fr-FR"/>
        </w:rPr>
        <w:t xml:space="preserve"> et trouvent dans la recherche toujours inachevée de Dieu le signe principal et le critère de l’authenticité de leur vie consacrée. Saint Benoît, Père du monachisme occidental, souligne </w:t>
      </w:r>
      <w:r w:rsidRPr="00652B79">
        <w:rPr>
          <w:rFonts w:asciiTheme="minorHAnsi" w:hAnsiTheme="minorHAnsi" w:cstheme="minorHAnsi"/>
          <w:color w:val="FF0000"/>
          <w:sz w:val="22"/>
          <w:lang w:val="fr-FR"/>
        </w:rPr>
        <w:t xml:space="preserve">que le moine est celui qui cherche Dieu par toute sa vie </w:t>
      </w:r>
      <w:r w:rsidRPr="00652B79">
        <w:rPr>
          <w:rFonts w:asciiTheme="minorHAnsi" w:hAnsiTheme="minorHAnsi" w:cstheme="minorHAnsi"/>
          <w:sz w:val="22"/>
          <w:lang w:val="fr-FR"/>
        </w:rPr>
        <w:t xml:space="preserve">et, au sujet de l’aspirant à la vie monastique, il demande de vérifier « </w:t>
      </w:r>
      <w:r w:rsidRPr="00652B79">
        <w:rPr>
          <w:rFonts w:asciiTheme="minorHAnsi" w:hAnsiTheme="minorHAnsi" w:cstheme="minorHAnsi"/>
          <w:i/>
          <w:sz w:val="22"/>
          <w:lang w:val="fr-FR"/>
        </w:rPr>
        <w:t xml:space="preserve">si </w:t>
      </w:r>
      <w:proofErr w:type="spellStart"/>
      <w:r w:rsidRPr="00652B79">
        <w:rPr>
          <w:rFonts w:asciiTheme="minorHAnsi" w:hAnsiTheme="minorHAnsi" w:cstheme="minorHAnsi"/>
          <w:i/>
          <w:sz w:val="22"/>
          <w:lang w:val="fr-FR"/>
        </w:rPr>
        <w:t>revera</w:t>
      </w:r>
      <w:proofErr w:type="spellEnd"/>
      <w:r w:rsidRPr="00652B79">
        <w:rPr>
          <w:rFonts w:asciiTheme="minorHAnsi" w:hAnsiTheme="minorHAnsi" w:cstheme="minorHAnsi"/>
          <w:i/>
          <w:sz w:val="22"/>
          <w:lang w:val="fr-FR"/>
        </w:rPr>
        <w:t xml:space="preserve"> Deum </w:t>
      </w:r>
      <w:proofErr w:type="spellStart"/>
      <w:r w:rsidRPr="00652B79">
        <w:rPr>
          <w:rFonts w:asciiTheme="minorHAnsi" w:hAnsiTheme="minorHAnsi" w:cstheme="minorHAnsi"/>
          <w:i/>
          <w:sz w:val="22"/>
          <w:lang w:val="fr-FR"/>
        </w:rPr>
        <w:t>quaerit</w:t>
      </w:r>
      <w:proofErr w:type="spellEnd"/>
      <w:r w:rsidRPr="00652B79">
        <w:rPr>
          <w:rFonts w:asciiTheme="minorHAnsi" w:hAnsiTheme="minorHAnsi" w:cstheme="minorHAnsi"/>
          <w:sz w:val="22"/>
          <w:lang w:val="fr-FR"/>
        </w:rPr>
        <w:t xml:space="preserve"> », si vraiment il cherche Dieu.</w:t>
      </w:r>
      <w:r w:rsidR="008933F1" w:rsidRPr="00652B79">
        <w:rPr>
          <w:rStyle w:val="Refdenotaalpie"/>
          <w:rFonts w:asciiTheme="minorHAnsi" w:hAnsiTheme="minorHAnsi" w:cstheme="minorHAnsi"/>
          <w:sz w:val="22"/>
          <w:lang w:val="fr-FR"/>
        </w:rPr>
        <w:footnoteReference w:id="13"/>
      </w:r>
    </w:p>
    <w:p w14:paraId="44069029" w14:textId="77777777" w:rsidR="009608F2" w:rsidRPr="00652B79" w:rsidRDefault="00EC59FD">
      <w:pPr>
        <w:spacing w:after="276"/>
        <w:ind w:left="-15" w:right="53"/>
        <w:rPr>
          <w:rFonts w:asciiTheme="minorHAnsi" w:hAnsiTheme="minorHAnsi" w:cstheme="minorHAnsi"/>
          <w:sz w:val="22"/>
          <w:lang w:val="fr-FR"/>
        </w:rPr>
      </w:pPr>
      <w:r w:rsidRPr="00652B79">
        <w:rPr>
          <w:rFonts w:asciiTheme="minorHAnsi" w:hAnsiTheme="minorHAnsi" w:cstheme="minorHAnsi"/>
          <w:sz w:val="22"/>
          <w:lang w:val="fr-FR"/>
        </w:rPr>
        <w:t>En particulier, d’innombrables femmes consacrées, au cours des siècles jusqu’à nos jours, ont orienté et continuent à orienter « toute leur vie et toute leur activité vers la contemplation de Dieu »,</w:t>
      </w:r>
      <w:r w:rsidRPr="00652B79">
        <w:rPr>
          <w:rFonts w:asciiTheme="minorHAnsi" w:hAnsiTheme="minorHAnsi" w:cstheme="minorHAnsi"/>
          <w:sz w:val="22"/>
          <w:vertAlign w:val="superscript"/>
          <w:lang w:val="fr-FR"/>
        </w:rPr>
        <w:footnoteReference w:id="14"/>
      </w:r>
      <w:r w:rsidRPr="00652B79">
        <w:rPr>
          <w:rFonts w:asciiTheme="minorHAnsi" w:hAnsiTheme="minorHAnsi" w:cstheme="minorHAnsi"/>
          <w:sz w:val="22"/>
          <w:lang w:val="fr-FR"/>
        </w:rPr>
        <w:t xml:space="preserve"> comme signe et prophétie de </w:t>
      </w:r>
      <w:r w:rsidRPr="00652B79">
        <w:rPr>
          <w:rFonts w:asciiTheme="minorHAnsi" w:hAnsiTheme="minorHAnsi" w:cstheme="minorHAnsi"/>
          <w:sz w:val="22"/>
          <w:lang w:val="fr-FR"/>
        </w:rPr>
        <w:lastRenderedPageBreak/>
        <w:t>l’Eglise vierge, épouse et mère ; signe vivant et mémoire de la fidélité avec laquelle Dieu, à travers les événements de l’histoire, continue à soutenir son peuple.</w:t>
      </w:r>
    </w:p>
    <w:p w14:paraId="76879974" w14:textId="2906EF39" w:rsidR="009608F2" w:rsidRPr="00652B79" w:rsidRDefault="00EC59FD" w:rsidP="00CD08E5">
      <w:pPr>
        <w:numPr>
          <w:ilvl w:val="0"/>
          <w:numId w:val="1"/>
        </w:numPr>
        <w:spacing w:after="556"/>
        <w:ind w:left="-15" w:right="53" w:firstLine="0"/>
        <w:rPr>
          <w:rFonts w:asciiTheme="minorHAnsi" w:hAnsiTheme="minorHAnsi" w:cstheme="minorHAnsi"/>
          <w:sz w:val="22"/>
          <w:lang w:val="fr-FR"/>
        </w:rPr>
      </w:pPr>
      <w:r w:rsidRPr="00652B79">
        <w:rPr>
          <w:rFonts w:asciiTheme="minorHAnsi" w:hAnsiTheme="minorHAnsi" w:cstheme="minorHAnsi"/>
          <w:sz w:val="22"/>
          <w:lang w:val="fr-FR"/>
        </w:rPr>
        <w:t>La vie monastique, élément d’unité avec les autres confessions chrétiennes,</w:t>
      </w:r>
      <w:r w:rsidRPr="00652B79">
        <w:rPr>
          <w:rFonts w:asciiTheme="minorHAnsi" w:hAnsiTheme="minorHAnsi" w:cstheme="minorHAnsi"/>
          <w:sz w:val="22"/>
          <w:vertAlign w:val="superscript"/>
          <w:lang w:val="fr-FR"/>
        </w:rPr>
        <w:footnoteReference w:id="15"/>
      </w:r>
      <w:r w:rsidRPr="00652B79">
        <w:rPr>
          <w:rFonts w:asciiTheme="minorHAnsi" w:hAnsiTheme="minorHAnsi" w:cstheme="minorHAnsi"/>
          <w:sz w:val="22"/>
          <w:lang w:val="fr-FR"/>
        </w:rPr>
        <w:t xml:space="preserve"> se présente avec un style propre qui est prophétie et signe et qui « peut et doit exercer une influence efficace sur tous les membres de l’Eglise dans l’accomplissement courageux des devoirs de leur vocation chrétienne ».</w:t>
      </w:r>
      <w:r w:rsidRPr="00652B79">
        <w:rPr>
          <w:rFonts w:asciiTheme="minorHAnsi" w:hAnsiTheme="minorHAnsi" w:cstheme="minorHAnsi"/>
          <w:sz w:val="22"/>
          <w:vertAlign w:val="superscript"/>
          <w:lang w:val="fr-FR"/>
        </w:rPr>
        <w:footnoteReference w:id="16"/>
      </w:r>
      <w:r w:rsidRPr="00652B79">
        <w:rPr>
          <w:rFonts w:asciiTheme="minorHAnsi" w:hAnsiTheme="minorHAnsi" w:cstheme="minorHAnsi"/>
          <w:sz w:val="22"/>
          <w:lang w:val="fr-FR"/>
        </w:rPr>
        <w:t xml:space="preserve"> Les communautés de priants, et en particulier celles des contemplatifs, « qui, par leur séparation du monde, se trouvent plus intimement unis au Christ, cœur du monde »,</w:t>
      </w:r>
      <w:r w:rsidRPr="00652B79">
        <w:rPr>
          <w:rFonts w:asciiTheme="minorHAnsi" w:hAnsiTheme="minorHAnsi" w:cstheme="minorHAnsi"/>
          <w:sz w:val="22"/>
          <w:vertAlign w:val="superscript"/>
          <w:lang w:val="fr-FR"/>
        </w:rPr>
        <w:footnoteReference w:id="17"/>
      </w:r>
      <w:r w:rsidRPr="00652B79">
        <w:rPr>
          <w:rFonts w:asciiTheme="minorHAnsi" w:hAnsiTheme="minorHAnsi" w:cstheme="minorHAnsi"/>
          <w:sz w:val="22"/>
          <w:lang w:val="fr-FR"/>
        </w:rPr>
        <w:t xml:space="preserve"> ne proposent pas une réalisation plus parfaite de l’Evangile mais, en mettant en œuvre les exigences du Baptême, constituent une instance de discernement et de convocation au service de toute l’Eglise : signe qui montre un chemin, une recherche, en rappelant à tout le peuple de Dieu le sens premier et ultime de ce qu’il vit.</w:t>
      </w:r>
      <w:r w:rsidRPr="00652B79">
        <w:rPr>
          <w:rFonts w:asciiTheme="minorHAnsi" w:hAnsiTheme="minorHAnsi" w:cstheme="minorHAnsi"/>
          <w:sz w:val="22"/>
          <w:vertAlign w:val="superscript"/>
          <w:lang w:val="fr-FR"/>
        </w:rPr>
        <w:footnoteReference w:id="18"/>
      </w:r>
    </w:p>
    <w:p w14:paraId="4B16F612" w14:textId="1EE386CE" w:rsidR="009608F2" w:rsidRPr="00652B79" w:rsidRDefault="00DB7253">
      <w:pPr>
        <w:spacing w:after="60" w:line="259" w:lineRule="auto"/>
        <w:ind w:left="10" w:hanging="10"/>
        <w:jc w:val="center"/>
        <w:rPr>
          <w:rFonts w:asciiTheme="minorHAnsi" w:hAnsiTheme="minorHAnsi" w:cstheme="minorHAnsi"/>
          <w:b/>
          <w:bCs/>
          <w:sz w:val="22"/>
          <w:lang w:val="fr-FR"/>
        </w:rPr>
      </w:pPr>
      <w:r w:rsidRPr="00652B79">
        <w:rPr>
          <w:rFonts w:asciiTheme="minorHAnsi" w:hAnsiTheme="minorHAnsi" w:cstheme="minorHAnsi"/>
          <w:b/>
          <w:bCs/>
          <w:sz w:val="22"/>
          <w:lang w:val="fr-FR"/>
        </w:rPr>
        <w:t>E</w:t>
      </w:r>
      <w:r w:rsidR="00EC59FD" w:rsidRPr="00652B79">
        <w:rPr>
          <w:rFonts w:asciiTheme="minorHAnsi" w:hAnsiTheme="minorHAnsi" w:cstheme="minorHAnsi"/>
          <w:b/>
          <w:bCs/>
          <w:sz w:val="22"/>
          <w:lang w:val="fr-FR"/>
        </w:rPr>
        <w:t xml:space="preserve">stime, Louange et action de grâce </w:t>
      </w:r>
    </w:p>
    <w:p w14:paraId="4AEADEFD" w14:textId="4A9DD4B8" w:rsidR="009608F2" w:rsidRPr="00652B79" w:rsidRDefault="00DB7253">
      <w:pPr>
        <w:spacing w:after="239" w:line="259" w:lineRule="auto"/>
        <w:ind w:left="10" w:hanging="10"/>
        <w:jc w:val="center"/>
        <w:rPr>
          <w:rFonts w:asciiTheme="minorHAnsi" w:hAnsiTheme="minorHAnsi" w:cstheme="minorHAnsi"/>
          <w:b/>
          <w:bCs/>
          <w:sz w:val="22"/>
          <w:lang w:val="fr-FR"/>
        </w:rPr>
      </w:pPr>
      <w:r w:rsidRPr="00652B79">
        <w:rPr>
          <w:rFonts w:asciiTheme="minorHAnsi" w:hAnsiTheme="minorHAnsi" w:cstheme="minorHAnsi"/>
          <w:b/>
          <w:bCs/>
          <w:sz w:val="22"/>
          <w:lang w:val="fr-FR"/>
        </w:rPr>
        <w:t>p</w:t>
      </w:r>
      <w:r w:rsidR="00EC59FD" w:rsidRPr="00652B79">
        <w:rPr>
          <w:rFonts w:asciiTheme="minorHAnsi" w:hAnsiTheme="minorHAnsi" w:cstheme="minorHAnsi"/>
          <w:b/>
          <w:bCs/>
          <w:sz w:val="22"/>
          <w:lang w:val="fr-FR"/>
        </w:rPr>
        <w:t xml:space="preserve">our La Vie consacrée et La Vie </w:t>
      </w:r>
      <w:r w:rsidRPr="00652B79">
        <w:rPr>
          <w:rFonts w:asciiTheme="minorHAnsi" w:hAnsiTheme="minorHAnsi" w:cstheme="minorHAnsi"/>
          <w:b/>
          <w:bCs/>
          <w:sz w:val="22"/>
          <w:lang w:val="fr-FR"/>
        </w:rPr>
        <w:t>contemplative</w:t>
      </w:r>
      <w:r w:rsidR="00EC59FD" w:rsidRPr="00652B79">
        <w:rPr>
          <w:rFonts w:asciiTheme="minorHAnsi" w:hAnsiTheme="minorHAnsi" w:cstheme="minorHAnsi"/>
          <w:b/>
          <w:bCs/>
          <w:sz w:val="22"/>
          <w:lang w:val="fr-FR"/>
        </w:rPr>
        <w:t xml:space="preserve"> monastique</w:t>
      </w:r>
    </w:p>
    <w:p w14:paraId="2F797092" w14:textId="77777777" w:rsidR="009608F2" w:rsidRPr="00652B79" w:rsidRDefault="00EC59FD">
      <w:pPr>
        <w:numPr>
          <w:ilvl w:val="0"/>
          <w:numId w:val="1"/>
        </w:numPr>
        <w:ind w:right="53" w:firstLine="0"/>
        <w:rPr>
          <w:rFonts w:asciiTheme="minorHAnsi" w:hAnsiTheme="minorHAnsi" w:cstheme="minorHAnsi"/>
          <w:sz w:val="22"/>
          <w:lang w:val="fr-FR"/>
        </w:rPr>
      </w:pPr>
      <w:r w:rsidRPr="00652B79">
        <w:rPr>
          <w:rFonts w:asciiTheme="minorHAnsi" w:hAnsiTheme="minorHAnsi" w:cstheme="minorHAnsi"/>
          <w:sz w:val="22"/>
          <w:lang w:val="fr-FR"/>
        </w:rPr>
        <w:t xml:space="preserve">Dès les premiers siècles, l’Eglise a manifesté une grande estime et un amour sincère pour les hommes et les femmes qui, </w:t>
      </w:r>
      <w:r w:rsidRPr="00652B79">
        <w:rPr>
          <w:rFonts w:asciiTheme="minorHAnsi" w:hAnsiTheme="minorHAnsi" w:cstheme="minorHAnsi"/>
          <w:color w:val="FF0000"/>
          <w:sz w:val="22"/>
          <w:lang w:val="fr-FR"/>
        </w:rPr>
        <w:t xml:space="preserve">dociles à l’appel du Père et à la motion de l’Esprit, ont choisi de suivre le Christ « de plus près </w:t>
      </w:r>
      <w:r w:rsidRPr="00652B79">
        <w:rPr>
          <w:rFonts w:asciiTheme="minorHAnsi" w:hAnsiTheme="minorHAnsi" w:cstheme="minorHAnsi"/>
          <w:sz w:val="22"/>
          <w:lang w:val="fr-FR"/>
        </w:rPr>
        <w:t>»,</w:t>
      </w:r>
      <w:r w:rsidRPr="00652B79">
        <w:rPr>
          <w:rFonts w:asciiTheme="minorHAnsi" w:hAnsiTheme="minorHAnsi" w:cstheme="minorHAnsi"/>
          <w:sz w:val="22"/>
          <w:vertAlign w:val="superscript"/>
          <w:lang w:val="fr-FR"/>
        </w:rPr>
        <w:footnoteReference w:id="19"/>
      </w:r>
      <w:r w:rsidRPr="00652B79">
        <w:rPr>
          <w:rFonts w:asciiTheme="minorHAnsi" w:hAnsiTheme="minorHAnsi" w:cstheme="minorHAnsi"/>
          <w:sz w:val="22"/>
          <w:lang w:val="fr-FR"/>
        </w:rPr>
        <w:t xml:space="preserve"> pour se consacrer à Lui d’un </w:t>
      </w:r>
      <w:r w:rsidRPr="00652B79">
        <w:rPr>
          <w:rFonts w:asciiTheme="minorHAnsi" w:hAnsiTheme="minorHAnsi" w:cstheme="minorHAnsi"/>
          <w:color w:val="FF0000"/>
          <w:sz w:val="22"/>
          <w:lang w:val="fr-FR"/>
        </w:rPr>
        <w:t xml:space="preserve">cœur sans partage </w:t>
      </w:r>
      <w:r w:rsidRPr="00652B79">
        <w:rPr>
          <w:rFonts w:asciiTheme="minorHAnsi" w:hAnsiTheme="minorHAnsi" w:cstheme="minorHAnsi"/>
          <w:sz w:val="22"/>
          <w:lang w:val="fr-FR"/>
        </w:rPr>
        <w:t xml:space="preserve">(cf. </w:t>
      </w:r>
      <w:r w:rsidRPr="00652B79">
        <w:rPr>
          <w:rFonts w:asciiTheme="minorHAnsi" w:hAnsiTheme="minorHAnsi" w:cstheme="minorHAnsi"/>
          <w:i/>
          <w:sz w:val="22"/>
          <w:lang w:val="fr-FR"/>
        </w:rPr>
        <w:t>1 Co</w:t>
      </w:r>
      <w:r w:rsidRPr="00652B79">
        <w:rPr>
          <w:rFonts w:asciiTheme="minorHAnsi" w:hAnsiTheme="minorHAnsi" w:cstheme="minorHAnsi"/>
          <w:sz w:val="22"/>
          <w:lang w:val="fr-FR"/>
        </w:rPr>
        <w:t xml:space="preserve"> 7, 34). Poussés par </w:t>
      </w:r>
      <w:r w:rsidRPr="00652B79">
        <w:rPr>
          <w:rFonts w:asciiTheme="minorHAnsi" w:hAnsiTheme="minorHAnsi" w:cstheme="minorHAnsi"/>
          <w:color w:val="FF0000"/>
          <w:sz w:val="22"/>
          <w:lang w:val="fr-FR"/>
        </w:rPr>
        <w:t xml:space="preserve">l’amour inconditionnel </w:t>
      </w:r>
      <w:r w:rsidRPr="00652B79">
        <w:rPr>
          <w:rFonts w:asciiTheme="minorHAnsi" w:hAnsiTheme="minorHAnsi" w:cstheme="minorHAnsi"/>
          <w:sz w:val="22"/>
          <w:lang w:val="fr-FR"/>
        </w:rPr>
        <w:t xml:space="preserve">pour le Christ et l’humanité, surtout envers les pauvres et les souffrants, ils sont appelés à reproduire en diverses formes – vierges consacrées, </w:t>
      </w:r>
      <w:r w:rsidRPr="00652B79">
        <w:rPr>
          <w:rFonts w:asciiTheme="minorHAnsi" w:hAnsiTheme="minorHAnsi" w:cstheme="minorHAnsi"/>
          <w:sz w:val="22"/>
          <w:lang w:val="fr-FR"/>
        </w:rPr>
        <w:lastRenderedPageBreak/>
        <w:t>veuves, ermites, moines et religieux – la vie terrestre de Jésus : chaste, pauvre et obéissant.</w:t>
      </w:r>
      <w:r w:rsidRPr="00652B79">
        <w:rPr>
          <w:rFonts w:asciiTheme="minorHAnsi" w:hAnsiTheme="minorHAnsi" w:cstheme="minorHAnsi"/>
          <w:sz w:val="22"/>
          <w:vertAlign w:val="superscript"/>
          <w:lang w:val="fr-FR"/>
        </w:rPr>
        <w:footnoteReference w:id="20"/>
      </w:r>
    </w:p>
    <w:p w14:paraId="60E050A7" w14:textId="77777777"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t xml:space="preserve">La vie contemplative monastique, qui se décline en grande partie au féminin, s’est enracinée dans le </w:t>
      </w:r>
      <w:r w:rsidRPr="00652B79">
        <w:rPr>
          <w:rFonts w:asciiTheme="minorHAnsi" w:hAnsiTheme="minorHAnsi" w:cstheme="minorHAnsi"/>
          <w:color w:val="FF0000"/>
          <w:sz w:val="22"/>
          <w:lang w:val="fr-FR"/>
        </w:rPr>
        <w:t>silence du cloître</w:t>
      </w:r>
      <w:r w:rsidRPr="00652B79">
        <w:rPr>
          <w:rFonts w:asciiTheme="minorHAnsi" w:hAnsiTheme="minorHAnsi" w:cstheme="minorHAnsi"/>
          <w:sz w:val="22"/>
          <w:lang w:val="fr-FR"/>
        </w:rPr>
        <w:t xml:space="preserve">, produisant des fruits précieux de grâce et de miséricorde. La vie contemplative féminine a toujours représenté </w:t>
      </w:r>
      <w:r w:rsidRPr="00652B79">
        <w:rPr>
          <w:rFonts w:asciiTheme="minorHAnsi" w:hAnsiTheme="minorHAnsi" w:cstheme="minorHAnsi"/>
          <w:color w:val="FF0000"/>
          <w:sz w:val="22"/>
          <w:lang w:val="fr-FR"/>
        </w:rPr>
        <w:t>dans l’Eglise et pour l’Eglise le cœur priant</w:t>
      </w:r>
      <w:r w:rsidRPr="00652B79">
        <w:rPr>
          <w:rFonts w:asciiTheme="minorHAnsi" w:hAnsiTheme="minorHAnsi" w:cstheme="minorHAnsi"/>
          <w:sz w:val="22"/>
          <w:lang w:val="fr-FR"/>
        </w:rPr>
        <w:t xml:space="preserve">, gardien de </w:t>
      </w:r>
      <w:r w:rsidRPr="00652B79">
        <w:rPr>
          <w:rFonts w:asciiTheme="minorHAnsi" w:hAnsiTheme="minorHAnsi" w:cstheme="minorHAnsi"/>
          <w:color w:val="FF0000"/>
          <w:sz w:val="22"/>
          <w:lang w:val="fr-FR"/>
        </w:rPr>
        <w:t xml:space="preserve">gratuité </w:t>
      </w:r>
      <w:r w:rsidRPr="00652B79">
        <w:rPr>
          <w:rFonts w:asciiTheme="minorHAnsi" w:hAnsiTheme="minorHAnsi" w:cstheme="minorHAnsi"/>
          <w:sz w:val="22"/>
          <w:lang w:val="fr-FR"/>
        </w:rPr>
        <w:t xml:space="preserve">et de riche </w:t>
      </w:r>
      <w:r w:rsidRPr="00652B79">
        <w:rPr>
          <w:rFonts w:asciiTheme="minorHAnsi" w:hAnsiTheme="minorHAnsi" w:cstheme="minorHAnsi"/>
          <w:color w:val="FF0000"/>
          <w:sz w:val="22"/>
          <w:lang w:val="fr-FR"/>
        </w:rPr>
        <w:t>fécondité apostolique</w:t>
      </w:r>
      <w:r w:rsidRPr="00652B79">
        <w:rPr>
          <w:rFonts w:asciiTheme="minorHAnsi" w:hAnsiTheme="minorHAnsi" w:cstheme="minorHAnsi"/>
          <w:sz w:val="22"/>
          <w:lang w:val="fr-FR"/>
        </w:rPr>
        <w:t>, et a été témoin visible de sainteté mystérieuse et multiforme.</w:t>
      </w:r>
      <w:r w:rsidRPr="00652B79">
        <w:rPr>
          <w:rFonts w:asciiTheme="minorHAnsi" w:hAnsiTheme="minorHAnsi" w:cstheme="minorHAnsi"/>
          <w:sz w:val="22"/>
          <w:vertAlign w:val="superscript"/>
          <w:lang w:val="fr-FR"/>
        </w:rPr>
        <w:footnoteReference w:id="21"/>
      </w:r>
    </w:p>
    <w:p w14:paraId="1882F8AD" w14:textId="0403D077" w:rsidR="009608F2" w:rsidRPr="00652B79" w:rsidRDefault="00EC59FD">
      <w:pPr>
        <w:spacing w:after="0"/>
        <w:ind w:left="-15" w:right="53"/>
        <w:rPr>
          <w:rFonts w:asciiTheme="minorHAnsi" w:hAnsiTheme="minorHAnsi" w:cstheme="minorHAnsi"/>
          <w:sz w:val="22"/>
          <w:lang w:val="fr-FR"/>
        </w:rPr>
      </w:pPr>
      <w:r w:rsidRPr="00652B79">
        <w:rPr>
          <w:rFonts w:asciiTheme="minorHAnsi" w:hAnsiTheme="minorHAnsi" w:cstheme="minorHAnsi"/>
          <w:sz w:val="22"/>
          <w:lang w:val="fr-FR"/>
        </w:rPr>
        <w:t xml:space="preserve">De la première expérience individuelle des vierges consacrées au Christ, qui a jailli comme fruit spontané de l’exigence d’une </w:t>
      </w:r>
      <w:r w:rsidRPr="00652B79">
        <w:rPr>
          <w:rFonts w:asciiTheme="minorHAnsi" w:hAnsiTheme="minorHAnsi" w:cstheme="minorHAnsi"/>
          <w:color w:val="FF0000"/>
          <w:sz w:val="22"/>
          <w:lang w:val="fr-FR"/>
        </w:rPr>
        <w:t>réponse d’amour à l’amour du Christ-Epoux</w:t>
      </w:r>
      <w:r w:rsidRPr="00652B79">
        <w:rPr>
          <w:rFonts w:asciiTheme="minorHAnsi" w:hAnsiTheme="minorHAnsi" w:cstheme="minorHAnsi"/>
          <w:sz w:val="22"/>
          <w:lang w:val="fr-FR"/>
        </w:rPr>
        <w:t xml:space="preserve">, on est bientôt passé à un état défini et à un ordre reconnu par l’Eglise, qui commença à accueillir la profession de virginité émise publiquement. Au fil des siècles, la majorité des vierges consacrées se réunirent, en donnant naissance à des formes de vie cénobitique, que l’Eglise, dans sa sollicitude, prit soin de protéger par une discipline adéquate, sur la base de laquelle était prévue la </w:t>
      </w:r>
      <w:r w:rsidRPr="00652B79">
        <w:rPr>
          <w:rFonts w:asciiTheme="minorHAnsi" w:hAnsiTheme="minorHAnsi" w:cstheme="minorHAnsi"/>
          <w:color w:val="FF0000"/>
          <w:sz w:val="22"/>
          <w:lang w:val="fr-FR"/>
        </w:rPr>
        <w:t>clôture comme protection de l’esprit et de la finalité typiquement contemplative que ces cénobites se proposaient</w:t>
      </w:r>
      <w:r w:rsidRPr="00652B79">
        <w:rPr>
          <w:rFonts w:asciiTheme="minorHAnsi" w:hAnsiTheme="minorHAnsi" w:cstheme="minorHAnsi"/>
          <w:sz w:val="22"/>
          <w:lang w:val="fr-FR"/>
        </w:rPr>
        <w:t xml:space="preserve">. Au cours du temps donc, à travers la synergie entre l’action de l’Esprit qui opère dans le cœur des croyants et suscite toujours de nouvelles formes de </w:t>
      </w:r>
      <w:proofErr w:type="spellStart"/>
      <w:r w:rsidRPr="00652B79">
        <w:rPr>
          <w:rFonts w:asciiTheme="minorHAnsi" w:hAnsiTheme="minorHAnsi" w:cstheme="minorHAnsi"/>
          <w:i/>
          <w:sz w:val="22"/>
          <w:lang w:val="fr-FR"/>
        </w:rPr>
        <w:t>sequela</w:t>
      </w:r>
      <w:proofErr w:type="spellEnd"/>
      <w:r w:rsidRPr="00652B79">
        <w:rPr>
          <w:rFonts w:asciiTheme="minorHAnsi" w:hAnsiTheme="minorHAnsi" w:cstheme="minorHAnsi"/>
          <w:sz w:val="22"/>
          <w:lang w:val="fr-FR"/>
        </w:rPr>
        <w:t xml:space="preserve"> et l’attention maternelle et empressée de l’Eglise, se modelèrent les formes de vie contemplative et entièrement contemplative,</w:t>
      </w:r>
      <w:r w:rsidR="008933F1" w:rsidRPr="00652B79">
        <w:rPr>
          <w:rStyle w:val="Refdenotaalpie"/>
          <w:rFonts w:asciiTheme="minorHAnsi" w:hAnsiTheme="minorHAnsi" w:cstheme="minorHAnsi"/>
          <w:sz w:val="22"/>
          <w:lang w:val="fr-FR"/>
        </w:rPr>
        <w:footnoteReference w:id="22"/>
      </w:r>
      <w:r w:rsidRPr="00652B79">
        <w:rPr>
          <w:rFonts w:asciiTheme="minorHAnsi" w:hAnsiTheme="minorHAnsi" w:cstheme="minorHAnsi"/>
          <w:sz w:val="22"/>
          <w:lang w:val="fr-FR"/>
        </w:rPr>
        <w:t xml:space="preserve"> comme nous les connaissons aujourd’hui. Tandis qu’en occident, l’esprit contemplatif s’est décliné en une multiplicité de charismes, il a conservé en orient une grande unité,</w:t>
      </w:r>
      <w:r w:rsidRPr="00652B79">
        <w:rPr>
          <w:rFonts w:asciiTheme="minorHAnsi" w:hAnsiTheme="minorHAnsi" w:cstheme="minorHAnsi"/>
          <w:sz w:val="22"/>
          <w:vertAlign w:val="superscript"/>
          <w:lang w:val="fr-FR"/>
        </w:rPr>
        <w:footnoteReference w:id="23"/>
      </w:r>
      <w:r w:rsidRPr="00652B79">
        <w:rPr>
          <w:rFonts w:asciiTheme="minorHAnsi" w:hAnsiTheme="minorHAnsi" w:cstheme="minorHAnsi"/>
          <w:sz w:val="22"/>
          <w:lang w:val="fr-FR"/>
        </w:rPr>
        <w:t xml:space="preserve"> donnant toujours et de toutes les façons, le témoignage de la richesse et de la beauté d’une vie entièrement dédiée à Dieu.</w:t>
      </w:r>
    </w:p>
    <w:p w14:paraId="738ACECD" w14:textId="77777777" w:rsidR="009608F2" w:rsidRPr="00652B79" w:rsidRDefault="00EC59FD">
      <w:pPr>
        <w:spacing w:after="0"/>
        <w:ind w:left="-15" w:right="53"/>
        <w:rPr>
          <w:rFonts w:asciiTheme="minorHAnsi" w:hAnsiTheme="minorHAnsi" w:cstheme="minorHAnsi"/>
          <w:sz w:val="22"/>
          <w:lang w:val="fr-FR"/>
        </w:rPr>
      </w:pPr>
      <w:r w:rsidRPr="00652B79">
        <w:rPr>
          <w:rFonts w:asciiTheme="minorHAnsi" w:hAnsiTheme="minorHAnsi" w:cstheme="minorHAnsi"/>
          <w:sz w:val="22"/>
          <w:lang w:val="fr-FR"/>
        </w:rPr>
        <w:lastRenderedPageBreak/>
        <w:t xml:space="preserve">Au cours des siècles, l’expérience de ces sœurs, </w:t>
      </w:r>
      <w:r w:rsidRPr="00652B79">
        <w:rPr>
          <w:rFonts w:asciiTheme="minorHAnsi" w:hAnsiTheme="minorHAnsi" w:cstheme="minorHAnsi"/>
          <w:color w:val="FF0000"/>
          <w:sz w:val="22"/>
          <w:lang w:val="fr-FR"/>
        </w:rPr>
        <w:t xml:space="preserve">centrées dans le Seigneur premier et unique amour </w:t>
      </w:r>
      <w:r w:rsidRPr="00652B79">
        <w:rPr>
          <w:rFonts w:asciiTheme="minorHAnsi" w:hAnsiTheme="minorHAnsi" w:cstheme="minorHAnsi"/>
          <w:sz w:val="22"/>
          <w:lang w:val="fr-FR"/>
        </w:rPr>
        <w:t xml:space="preserve">(cf. </w:t>
      </w:r>
      <w:r w:rsidRPr="00652B79">
        <w:rPr>
          <w:rFonts w:asciiTheme="minorHAnsi" w:hAnsiTheme="minorHAnsi" w:cstheme="minorHAnsi"/>
          <w:i/>
          <w:sz w:val="22"/>
          <w:lang w:val="fr-FR"/>
        </w:rPr>
        <w:t>Os</w:t>
      </w:r>
      <w:r w:rsidRPr="00652B79">
        <w:rPr>
          <w:rFonts w:asciiTheme="minorHAnsi" w:hAnsiTheme="minorHAnsi" w:cstheme="minorHAnsi"/>
          <w:sz w:val="22"/>
          <w:lang w:val="fr-FR"/>
        </w:rPr>
        <w:t xml:space="preserve"> 2, 21-25), a engendré d’abondants fruits de sainteté et de mission. Combien rayonne </w:t>
      </w:r>
      <w:r w:rsidRPr="00652B79">
        <w:rPr>
          <w:rFonts w:asciiTheme="minorHAnsi" w:hAnsiTheme="minorHAnsi" w:cstheme="minorHAnsi"/>
          <w:color w:val="FF0000"/>
          <w:sz w:val="22"/>
          <w:lang w:val="fr-FR"/>
        </w:rPr>
        <w:t xml:space="preserve">l’efficacité apostolique des monastères à travers la prière et l’offrande </w:t>
      </w:r>
      <w:r w:rsidRPr="00652B79">
        <w:rPr>
          <w:rFonts w:asciiTheme="minorHAnsi" w:hAnsiTheme="minorHAnsi" w:cstheme="minorHAnsi"/>
          <w:sz w:val="22"/>
          <w:lang w:val="fr-FR"/>
        </w:rPr>
        <w:t xml:space="preserve">! Quelle </w:t>
      </w:r>
      <w:r w:rsidRPr="00652B79">
        <w:rPr>
          <w:rFonts w:asciiTheme="minorHAnsi" w:hAnsiTheme="minorHAnsi" w:cstheme="minorHAnsi"/>
          <w:color w:val="FF0000"/>
          <w:sz w:val="22"/>
          <w:lang w:val="fr-FR"/>
        </w:rPr>
        <w:t xml:space="preserve">joie </w:t>
      </w:r>
      <w:r w:rsidRPr="00652B79">
        <w:rPr>
          <w:rFonts w:asciiTheme="minorHAnsi" w:hAnsiTheme="minorHAnsi" w:cstheme="minorHAnsi"/>
          <w:sz w:val="22"/>
          <w:lang w:val="fr-FR"/>
        </w:rPr>
        <w:t xml:space="preserve">et quelle </w:t>
      </w:r>
      <w:r w:rsidRPr="00652B79">
        <w:rPr>
          <w:rFonts w:asciiTheme="minorHAnsi" w:hAnsiTheme="minorHAnsi" w:cstheme="minorHAnsi"/>
          <w:color w:val="FF0000"/>
          <w:sz w:val="22"/>
          <w:lang w:val="fr-FR"/>
        </w:rPr>
        <w:t xml:space="preserve">prophétie le silence des cloîtres crie-t-il au monde </w:t>
      </w:r>
      <w:r w:rsidRPr="00652B79">
        <w:rPr>
          <w:rFonts w:asciiTheme="minorHAnsi" w:hAnsiTheme="minorHAnsi" w:cstheme="minorHAnsi"/>
          <w:sz w:val="22"/>
          <w:lang w:val="fr-FR"/>
        </w:rPr>
        <w:t>!</w:t>
      </w:r>
    </w:p>
    <w:p w14:paraId="2F2C7307" w14:textId="072819F2" w:rsidR="009608F2" w:rsidRPr="00652B79" w:rsidRDefault="00EC59FD">
      <w:pPr>
        <w:spacing w:after="329"/>
        <w:ind w:left="-15" w:right="53"/>
        <w:rPr>
          <w:rFonts w:asciiTheme="minorHAnsi" w:hAnsiTheme="minorHAnsi" w:cstheme="minorHAnsi"/>
          <w:sz w:val="22"/>
          <w:lang w:val="fr-FR"/>
        </w:rPr>
      </w:pPr>
      <w:r w:rsidRPr="00652B79">
        <w:rPr>
          <w:rFonts w:asciiTheme="minorHAnsi" w:hAnsiTheme="minorHAnsi" w:cstheme="minorHAnsi"/>
          <w:sz w:val="22"/>
          <w:lang w:val="fr-FR"/>
        </w:rPr>
        <w:t xml:space="preserve">Pour les fruits de sainteté et de grâce que le Seigneur a depuis toujours suscité à travers la vie monastique féminine, nous élevons au « très haut, tout puissant et bon Seigneur » l’hymne </w:t>
      </w:r>
      <w:r w:rsidRPr="00652B79">
        <w:rPr>
          <w:rFonts w:asciiTheme="minorHAnsi" w:hAnsiTheme="minorHAnsi" w:cstheme="minorHAnsi"/>
          <w:color w:val="FF0000"/>
          <w:sz w:val="22"/>
          <w:lang w:val="fr-FR"/>
        </w:rPr>
        <w:t xml:space="preserve">d’action de grâce </w:t>
      </w:r>
      <w:r w:rsidRPr="00652B79">
        <w:rPr>
          <w:rFonts w:asciiTheme="minorHAnsi" w:hAnsiTheme="minorHAnsi" w:cstheme="minorHAnsi"/>
          <w:sz w:val="22"/>
          <w:lang w:val="fr-FR"/>
        </w:rPr>
        <w:t>: « sois loué ! »</w:t>
      </w:r>
      <w:r w:rsidR="00F354F7" w:rsidRPr="00652B79">
        <w:rPr>
          <w:rStyle w:val="Refdenotaalpie"/>
          <w:rFonts w:asciiTheme="minorHAnsi" w:hAnsiTheme="minorHAnsi" w:cstheme="minorHAnsi"/>
          <w:sz w:val="22"/>
          <w:lang w:val="fr-FR"/>
        </w:rPr>
        <w:footnoteReference w:id="24"/>
      </w:r>
      <w:r w:rsidRPr="00652B79">
        <w:rPr>
          <w:rFonts w:asciiTheme="minorHAnsi" w:hAnsiTheme="minorHAnsi" w:cstheme="minorHAnsi"/>
          <w:sz w:val="22"/>
          <w:lang w:val="fr-FR"/>
        </w:rPr>
        <w:t>.</w:t>
      </w:r>
    </w:p>
    <w:p w14:paraId="5745A464" w14:textId="761F9D63" w:rsidR="009608F2" w:rsidRPr="00652B79" w:rsidRDefault="00EC59FD">
      <w:pPr>
        <w:numPr>
          <w:ilvl w:val="0"/>
          <w:numId w:val="2"/>
        </w:numPr>
        <w:spacing w:after="0"/>
        <w:ind w:right="53" w:firstLine="0"/>
        <w:rPr>
          <w:rFonts w:asciiTheme="minorHAnsi" w:hAnsiTheme="minorHAnsi" w:cstheme="minorHAnsi"/>
          <w:color w:val="FF0000"/>
          <w:sz w:val="22"/>
          <w:lang w:val="fr-FR"/>
        </w:rPr>
      </w:pPr>
      <w:r w:rsidRPr="00652B79">
        <w:rPr>
          <w:rFonts w:asciiTheme="minorHAnsi" w:hAnsiTheme="minorHAnsi" w:cstheme="minorHAnsi"/>
          <w:sz w:val="22"/>
          <w:lang w:val="fr-FR"/>
        </w:rPr>
        <w:t xml:space="preserve">Chères sœurs contemplatives, sans vous, qu’en serait-il de l’Eglise et de ceux qui vivent dans les périphéries de l’humain et travaillent aux avant-postes de l’évangélisation ? L’Eglise apprécie beaucoup votre vie entièrement donnée. L’Eglise compte sur votre prière et votre offrande pour porter aux hommes et aux femmes de notre temps la bonne nouvelle de l’Evangile. </w:t>
      </w:r>
      <w:r w:rsidRPr="00652B79">
        <w:rPr>
          <w:rFonts w:asciiTheme="minorHAnsi" w:hAnsiTheme="minorHAnsi" w:cstheme="minorHAnsi"/>
          <w:color w:val="FF0000"/>
          <w:sz w:val="22"/>
          <w:lang w:val="fr-FR"/>
        </w:rPr>
        <w:t>L’Eglise a besoin de vous</w:t>
      </w:r>
      <w:r w:rsidR="00766AC7">
        <w:rPr>
          <w:rFonts w:asciiTheme="minorHAnsi" w:hAnsiTheme="minorHAnsi" w:cstheme="minorHAnsi"/>
          <w:color w:val="FF0000"/>
          <w:sz w:val="22"/>
          <w:lang w:val="fr-FR"/>
        </w:rPr>
        <w:t> !</w:t>
      </w:r>
    </w:p>
    <w:p w14:paraId="25C069CB" w14:textId="00634697" w:rsidR="009608F2" w:rsidRPr="00652B79" w:rsidRDefault="00EC59FD">
      <w:pPr>
        <w:spacing w:after="493"/>
        <w:ind w:left="-15" w:right="53"/>
        <w:rPr>
          <w:rFonts w:asciiTheme="minorHAnsi" w:hAnsiTheme="minorHAnsi" w:cstheme="minorHAnsi"/>
          <w:color w:val="FF0000"/>
          <w:sz w:val="22"/>
          <w:lang w:val="fr-FR"/>
        </w:rPr>
      </w:pPr>
      <w:r w:rsidRPr="00652B79">
        <w:rPr>
          <w:rFonts w:asciiTheme="minorHAnsi" w:hAnsiTheme="minorHAnsi" w:cstheme="minorHAnsi"/>
          <w:sz w:val="22"/>
          <w:lang w:val="fr-FR"/>
        </w:rPr>
        <w:t xml:space="preserve">Il n’est pas facile que ce monde, obéissant au moins dans sa grande partie à des logiques de pouvoir, économiques et consuméristes, comprenne votre vocation spéciale et votre mission cachée, et pourtant, il en a immensément besoin. Comme le marin en haute mer a besoin du phare qui montre le chemin pour rejoindre le port, ainsi le monde a besoin de vous. </w:t>
      </w:r>
      <w:r w:rsidRPr="00652B79">
        <w:rPr>
          <w:rFonts w:asciiTheme="minorHAnsi" w:hAnsiTheme="minorHAnsi" w:cstheme="minorHAnsi"/>
          <w:color w:val="FF0000"/>
          <w:sz w:val="22"/>
          <w:lang w:val="fr-FR"/>
        </w:rPr>
        <w:t>Soyez phares</w:t>
      </w:r>
      <w:r w:rsidRPr="00652B79">
        <w:rPr>
          <w:rFonts w:asciiTheme="minorHAnsi" w:hAnsiTheme="minorHAnsi" w:cstheme="minorHAnsi"/>
          <w:sz w:val="22"/>
          <w:lang w:val="fr-FR"/>
        </w:rPr>
        <w:t xml:space="preserve">, pour ceux qui sont proches et surtout pour ceux qui sont loin. </w:t>
      </w:r>
      <w:r w:rsidRPr="00652B79">
        <w:rPr>
          <w:rFonts w:asciiTheme="minorHAnsi" w:hAnsiTheme="minorHAnsi" w:cstheme="minorHAnsi"/>
          <w:color w:val="FF0000"/>
          <w:sz w:val="22"/>
          <w:lang w:val="fr-FR"/>
        </w:rPr>
        <w:t xml:space="preserve">Soyez flambeaux </w:t>
      </w:r>
      <w:r w:rsidRPr="00652B79">
        <w:rPr>
          <w:rFonts w:asciiTheme="minorHAnsi" w:hAnsiTheme="minorHAnsi" w:cstheme="minorHAnsi"/>
          <w:sz w:val="22"/>
          <w:lang w:val="fr-FR"/>
        </w:rPr>
        <w:t xml:space="preserve">qui accompagnent le chemin des hommes et des femmes dans la nuit obscure du temps. </w:t>
      </w:r>
      <w:r w:rsidRPr="00652B79">
        <w:rPr>
          <w:rFonts w:asciiTheme="minorHAnsi" w:hAnsiTheme="minorHAnsi" w:cstheme="minorHAnsi"/>
          <w:color w:val="FF0000"/>
          <w:sz w:val="22"/>
          <w:lang w:val="fr-FR"/>
        </w:rPr>
        <w:t xml:space="preserve">Soyez sentinelles du matin </w:t>
      </w:r>
      <w:r w:rsidRPr="00652B79">
        <w:rPr>
          <w:rFonts w:asciiTheme="minorHAnsi" w:hAnsiTheme="minorHAnsi" w:cstheme="minorHAnsi"/>
          <w:sz w:val="22"/>
          <w:lang w:val="fr-FR"/>
        </w:rPr>
        <w:t xml:space="preserve">(cf. </w:t>
      </w:r>
      <w:r w:rsidRPr="00652B79">
        <w:rPr>
          <w:rFonts w:asciiTheme="minorHAnsi" w:hAnsiTheme="minorHAnsi" w:cstheme="minorHAnsi"/>
          <w:i/>
          <w:sz w:val="22"/>
          <w:lang w:val="fr-FR"/>
        </w:rPr>
        <w:t>Is</w:t>
      </w:r>
      <w:r w:rsidRPr="00652B79">
        <w:rPr>
          <w:rFonts w:asciiTheme="minorHAnsi" w:hAnsiTheme="minorHAnsi" w:cstheme="minorHAnsi"/>
          <w:sz w:val="22"/>
          <w:lang w:val="fr-FR"/>
        </w:rPr>
        <w:t xml:space="preserve"> 21, 11-12) qui annoncent le soleil levant (cf. </w:t>
      </w:r>
      <w:proofErr w:type="spellStart"/>
      <w:r w:rsidRPr="00652B79">
        <w:rPr>
          <w:rFonts w:asciiTheme="minorHAnsi" w:hAnsiTheme="minorHAnsi" w:cstheme="minorHAnsi"/>
          <w:i/>
          <w:sz w:val="22"/>
          <w:lang w:val="fr-FR"/>
        </w:rPr>
        <w:t>Lc</w:t>
      </w:r>
      <w:proofErr w:type="spellEnd"/>
      <w:r w:rsidRPr="00652B79">
        <w:rPr>
          <w:rFonts w:asciiTheme="minorHAnsi" w:hAnsiTheme="minorHAnsi" w:cstheme="minorHAnsi"/>
          <w:sz w:val="22"/>
          <w:lang w:val="fr-FR"/>
        </w:rPr>
        <w:t xml:space="preserve"> 1, 78</w:t>
      </w:r>
      <w:r w:rsidRPr="00652B79">
        <w:rPr>
          <w:rFonts w:asciiTheme="minorHAnsi" w:hAnsiTheme="minorHAnsi" w:cstheme="minorHAnsi"/>
          <w:color w:val="FF0000"/>
          <w:sz w:val="22"/>
          <w:lang w:val="fr-FR"/>
        </w:rPr>
        <w:t xml:space="preserve">). Par votre vie transfigurée et par des paroles simples, ruminées dans le silence, montrez-nous Celui qui est chemin, vérité et vie (cf. </w:t>
      </w:r>
      <w:proofErr w:type="spellStart"/>
      <w:r w:rsidRPr="00652B79">
        <w:rPr>
          <w:rFonts w:asciiTheme="minorHAnsi" w:hAnsiTheme="minorHAnsi" w:cstheme="minorHAnsi"/>
          <w:i/>
          <w:color w:val="FF0000"/>
          <w:sz w:val="22"/>
          <w:lang w:val="fr-FR"/>
        </w:rPr>
        <w:t>Jn</w:t>
      </w:r>
      <w:proofErr w:type="spellEnd"/>
      <w:r w:rsidRPr="00652B79">
        <w:rPr>
          <w:rFonts w:asciiTheme="minorHAnsi" w:hAnsiTheme="minorHAnsi" w:cstheme="minorHAnsi"/>
          <w:color w:val="FF0000"/>
          <w:sz w:val="22"/>
          <w:lang w:val="fr-FR"/>
        </w:rPr>
        <w:t xml:space="preserve"> 14, 6), l’unique Seigneur qui donne la plénitude à notre existence et la vie en abondance </w:t>
      </w:r>
      <w:r w:rsidRPr="00652B79">
        <w:rPr>
          <w:rFonts w:asciiTheme="minorHAnsi" w:hAnsiTheme="minorHAnsi" w:cstheme="minorHAnsi"/>
          <w:sz w:val="22"/>
          <w:lang w:val="fr-FR"/>
        </w:rPr>
        <w:t xml:space="preserve">(cf. </w:t>
      </w:r>
      <w:proofErr w:type="spellStart"/>
      <w:r w:rsidRPr="00652B79">
        <w:rPr>
          <w:rFonts w:asciiTheme="minorHAnsi" w:hAnsiTheme="minorHAnsi" w:cstheme="minorHAnsi"/>
          <w:i/>
          <w:sz w:val="22"/>
          <w:lang w:val="fr-FR"/>
        </w:rPr>
        <w:t>Jn</w:t>
      </w:r>
      <w:proofErr w:type="spellEnd"/>
      <w:r w:rsidRPr="00652B79">
        <w:rPr>
          <w:rFonts w:asciiTheme="minorHAnsi" w:hAnsiTheme="minorHAnsi" w:cstheme="minorHAnsi"/>
          <w:sz w:val="22"/>
          <w:lang w:val="fr-FR"/>
        </w:rPr>
        <w:t xml:space="preserve"> 10, 10). </w:t>
      </w:r>
      <w:r w:rsidRPr="00652B79">
        <w:rPr>
          <w:rFonts w:asciiTheme="minorHAnsi" w:hAnsiTheme="minorHAnsi" w:cstheme="minorHAnsi"/>
          <w:color w:val="FF0000"/>
          <w:sz w:val="22"/>
          <w:lang w:val="fr-FR"/>
        </w:rPr>
        <w:t xml:space="preserve">Criez-nous, comme André à Simon : « Nous avons trouvé le Seigneur ! </w:t>
      </w:r>
      <w:r w:rsidRPr="00652B79">
        <w:rPr>
          <w:rFonts w:asciiTheme="minorHAnsi" w:hAnsiTheme="minorHAnsi" w:cstheme="minorHAnsi"/>
          <w:sz w:val="22"/>
          <w:lang w:val="fr-FR"/>
        </w:rPr>
        <w:t xml:space="preserve">» (cf. </w:t>
      </w:r>
      <w:proofErr w:type="spellStart"/>
      <w:r w:rsidRPr="00652B79">
        <w:rPr>
          <w:rFonts w:asciiTheme="minorHAnsi" w:hAnsiTheme="minorHAnsi" w:cstheme="minorHAnsi"/>
          <w:i/>
          <w:sz w:val="22"/>
          <w:lang w:val="fr-FR"/>
        </w:rPr>
        <w:t>Jn</w:t>
      </w:r>
      <w:proofErr w:type="spellEnd"/>
      <w:r w:rsidRPr="00652B79">
        <w:rPr>
          <w:rFonts w:asciiTheme="minorHAnsi" w:hAnsiTheme="minorHAnsi" w:cstheme="minorHAnsi"/>
          <w:sz w:val="22"/>
          <w:lang w:val="fr-FR"/>
        </w:rPr>
        <w:t xml:space="preserve"> 1, 40) ; </w:t>
      </w:r>
      <w:r w:rsidRPr="00652B79">
        <w:rPr>
          <w:rFonts w:asciiTheme="minorHAnsi" w:hAnsiTheme="minorHAnsi" w:cstheme="minorHAnsi"/>
          <w:color w:val="FF0000"/>
          <w:sz w:val="22"/>
          <w:lang w:val="fr-FR"/>
        </w:rPr>
        <w:t xml:space="preserve">annoncez, comme Marie de Magdala </w:t>
      </w:r>
      <w:r w:rsidRPr="00652B79">
        <w:rPr>
          <w:rFonts w:asciiTheme="minorHAnsi" w:hAnsiTheme="minorHAnsi" w:cstheme="minorHAnsi"/>
          <w:sz w:val="22"/>
          <w:lang w:val="fr-FR"/>
        </w:rPr>
        <w:t xml:space="preserve">au matin de la résurrection : </w:t>
      </w:r>
      <w:r w:rsidR="00766AC7">
        <w:rPr>
          <w:rFonts w:asciiTheme="minorHAnsi" w:hAnsiTheme="minorHAnsi" w:cstheme="minorHAnsi"/>
          <w:sz w:val="22"/>
          <w:lang w:val="fr-FR"/>
        </w:rPr>
        <w:t>« </w:t>
      </w:r>
      <w:r w:rsidRPr="00652B79">
        <w:rPr>
          <w:rFonts w:asciiTheme="minorHAnsi" w:hAnsiTheme="minorHAnsi" w:cstheme="minorHAnsi"/>
          <w:sz w:val="22"/>
          <w:lang w:val="fr-FR"/>
        </w:rPr>
        <w:t>J’ai vu le Seigneur !</w:t>
      </w:r>
      <w:r w:rsidR="00766AC7">
        <w:rPr>
          <w:rFonts w:asciiTheme="minorHAnsi" w:hAnsiTheme="minorHAnsi" w:cstheme="minorHAnsi"/>
          <w:sz w:val="22"/>
          <w:lang w:val="fr-FR"/>
        </w:rPr>
        <w:t> »</w:t>
      </w:r>
      <w:r w:rsidRPr="00652B79">
        <w:rPr>
          <w:rFonts w:asciiTheme="minorHAnsi" w:hAnsiTheme="minorHAnsi" w:cstheme="minorHAnsi"/>
          <w:sz w:val="22"/>
          <w:lang w:val="fr-FR"/>
        </w:rPr>
        <w:t xml:space="preserve"> (</w:t>
      </w:r>
      <w:proofErr w:type="spellStart"/>
      <w:r w:rsidRPr="00652B79">
        <w:rPr>
          <w:rFonts w:asciiTheme="minorHAnsi" w:hAnsiTheme="minorHAnsi" w:cstheme="minorHAnsi"/>
          <w:i/>
          <w:sz w:val="22"/>
          <w:lang w:val="fr-FR"/>
        </w:rPr>
        <w:t>Jn</w:t>
      </w:r>
      <w:proofErr w:type="spellEnd"/>
      <w:r w:rsidRPr="00652B79">
        <w:rPr>
          <w:rFonts w:asciiTheme="minorHAnsi" w:hAnsiTheme="minorHAnsi" w:cstheme="minorHAnsi"/>
          <w:sz w:val="22"/>
          <w:lang w:val="fr-FR"/>
        </w:rPr>
        <w:t xml:space="preserve"> 20, 18</w:t>
      </w:r>
      <w:r w:rsidRPr="00652B79">
        <w:rPr>
          <w:rFonts w:asciiTheme="minorHAnsi" w:hAnsiTheme="minorHAnsi" w:cstheme="minorHAnsi"/>
          <w:color w:val="FF0000"/>
          <w:sz w:val="22"/>
          <w:lang w:val="fr-FR"/>
        </w:rPr>
        <w:t xml:space="preserve">). Tenez vivante la prophétie de votre existence </w:t>
      </w:r>
      <w:r w:rsidRPr="00652B79">
        <w:rPr>
          <w:rFonts w:asciiTheme="minorHAnsi" w:hAnsiTheme="minorHAnsi" w:cstheme="minorHAnsi"/>
          <w:color w:val="FF0000"/>
          <w:sz w:val="22"/>
          <w:lang w:val="fr-FR"/>
        </w:rPr>
        <w:lastRenderedPageBreak/>
        <w:t>donnée. N’ayez pas peur de vivre la joie de la vie évangélique selon votre charisme.</w:t>
      </w:r>
    </w:p>
    <w:p w14:paraId="61A765F0" w14:textId="5D1FA297" w:rsidR="009608F2" w:rsidRPr="00652B79" w:rsidRDefault="00C24F92">
      <w:pPr>
        <w:spacing w:after="239" w:line="259" w:lineRule="auto"/>
        <w:ind w:left="10" w:hanging="10"/>
        <w:jc w:val="center"/>
        <w:rPr>
          <w:rFonts w:asciiTheme="minorHAnsi" w:hAnsiTheme="minorHAnsi" w:cstheme="minorHAnsi"/>
          <w:b/>
          <w:bCs/>
          <w:sz w:val="22"/>
          <w:lang w:val="fr-FR"/>
        </w:rPr>
      </w:pPr>
      <w:r w:rsidRPr="00652B79">
        <w:rPr>
          <w:rFonts w:asciiTheme="minorHAnsi" w:hAnsiTheme="minorHAnsi" w:cstheme="minorHAnsi"/>
          <w:b/>
          <w:bCs/>
          <w:sz w:val="22"/>
          <w:lang w:val="fr-FR"/>
        </w:rPr>
        <w:t>A</w:t>
      </w:r>
      <w:r w:rsidR="00EC59FD" w:rsidRPr="00652B79">
        <w:rPr>
          <w:rFonts w:asciiTheme="minorHAnsi" w:hAnsiTheme="minorHAnsi" w:cstheme="minorHAnsi"/>
          <w:b/>
          <w:bCs/>
          <w:sz w:val="22"/>
          <w:lang w:val="fr-FR"/>
        </w:rPr>
        <w:t>ccom</w:t>
      </w:r>
      <w:r w:rsidR="00DB7253" w:rsidRPr="00652B79">
        <w:rPr>
          <w:rFonts w:asciiTheme="minorHAnsi" w:hAnsiTheme="minorHAnsi" w:cstheme="minorHAnsi"/>
          <w:b/>
          <w:bCs/>
          <w:sz w:val="22"/>
          <w:lang w:val="fr-FR"/>
        </w:rPr>
        <w:t>p</w:t>
      </w:r>
      <w:r w:rsidR="00EC59FD" w:rsidRPr="00652B79">
        <w:rPr>
          <w:rFonts w:asciiTheme="minorHAnsi" w:hAnsiTheme="minorHAnsi" w:cstheme="minorHAnsi"/>
          <w:b/>
          <w:bCs/>
          <w:sz w:val="22"/>
          <w:lang w:val="fr-FR"/>
        </w:rPr>
        <w:t xml:space="preserve">agnement et conduite de </w:t>
      </w:r>
      <w:r w:rsidR="00DB7253" w:rsidRPr="00652B79">
        <w:rPr>
          <w:rFonts w:asciiTheme="minorHAnsi" w:hAnsiTheme="minorHAnsi" w:cstheme="minorHAnsi"/>
          <w:b/>
          <w:bCs/>
          <w:sz w:val="22"/>
          <w:lang w:val="fr-FR"/>
        </w:rPr>
        <w:t>l</w:t>
      </w:r>
      <w:r w:rsidR="00EC59FD" w:rsidRPr="00652B79">
        <w:rPr>
          <w:rFonts w:asciiTheme="minorHAnsi" w:hAnsiTheme="minorHAnsi" w:cstheme="minorHAnsi"/>
          <w:b/>
          <w:bCs/>
          <w:sz w:val="22"/>
          <w:lang w:val="fr-FR"/>
        </w:rPr>
        <w:t>’ég</w:t>
      </w:r>
      <w:r w:rsidR="00DB7253" w:rsidRPr="00652B79">
        <w:rPr>
          <w:rFonts w:asciiTheme="minorHAnsi" w:hAnsiTheme="minorHAnsi" w:cstheme="minorHAnsi"/>
          <w:b/>
          <w:bCs/>
          <w:sz w:val="22"/>
          <w:lang w:val="fr-FR"/>
        </w:rPr>
        <w:t>l</w:t>
      </w:r>
      <w:r w:rsidR="00EC59FD" w:rsidRPr="00652B79">
        <w:rPr>
          <w:rFonts w:asciiTheme="minorHAnsi" w:hAnsiTheme="minorHAnsi" w:cstheme="minorHAnsi"/>
          <w:b/>
          <w:bCs/>
          <w:sz w:val="22"/>
          <w:lang w:val="fr-FR"/>
        </w:rPr>
        <w:t>ise</w:t>
      </w:r>
    </w:p>
    <w:p w14:paraId="6DFE962E" w14:textId="77777777" w:rsidR="009608F2" w:rsidRPr="00652B79" w:rsidRDefault="00EC59FD">
      <w:pPr>
        <w:numPr>
          <w:ilvl w:val="0"/>
          <w:numId w:val="2"/>
        </w:numPr>
        <w:spacing w:after="3"/>
        <w:ind w:right="53" w:firstLine="0"/>
        <w:rPr>
          <w:rFonts w:asciiTheme="minorHAnsi" w:hAnsiTheme="minorHAnsi" w:cstheme="minorHAnsi"/>
          <w:sz w:val="22"/>
          <w:lang w:val="fr-FR"/>
        </w:rPr>
      </w:pPr>
      <w:r w:rsidRPr="00652B79">
        <w:rPr>
          <w:rFonts w:asciiTheme="minorHAnsi" w:hAnsiTheme="minorHAnsi" w:cstheme="minorHAnsi"/>
          <w:sz w:val="22"/>
          <w:lang w:val="fr-FR"/>
        </w:rPr>
        <w:t xml:space="preserve">Le Magistère conciliaire et pontifical a toujours manifesté une sollicitude particulière pour toutes les formes de vie consacrée à travers d’importantes interventions. Parmi celles-ci, les grands documents du Concile Vatican II méritent une attention particulière : la Constitution dogmatique sur l’Eglise </w:t>
      </w:r>
      <w:r w:rsidRPr="00652B79">
        <w:rPr>
          <w:rFonts w:asciiTheme="minorHAnsi" w:hAnsiTheme="minorHAnsi" w:cstheme="minorHAnsi"/>
          <w:i/>
          <w:sz w:val="22"/>
          <w:lang w:val="fr-FR"/>
        </w:rPr>
        <w:t xml:space="preserve">Lumen </w:t>
      </w:r>
      <w:proofErr w:type="spellStart"/>
      <w:r w:rsidRPr="00652B79">
        <w:rPr>
          <w:rFonts w:asciiTheme="minorHAnsi" w:hAnsiTheme="minorHAnsi" w:cstheme="minorHAnsi"/>
          <w:i/>
          <w:sz w:val="22"/>
          <w:lang w:val="fr-FR"/>
        </w:rPr>
        <w:t>gentium</w:t>
      </w:r>
      <w:proofErr w:type="spellEnd"/>
      <w:r w:rsidRPr="00652B79">
        <w:rPr>
          <w:rFonts w:asciiTheme="minorHAnsi" w:hAnsiTheme="minorHAnsi" w:cstheme="minorHAnsi"/>
          <w:sz w:val="22"/>
          <w:lang w:val="fr-FR"/>
        </w:rPr>
        <w:t xml:space="preserve"> et le Décret sur le renouveau de la vie religieuse </w:t>
      </w:r>
      <w:proofErr w:type="spellStart"/>
      <w:r w:rsidRPr="00652B79">
        <w:rPr>
          <w:rFonts w:asciiTheme="minorHAnsi" w:hAnsiTheme="minorHAnsi" w:cstheme="minorHAnsi"/>
          <w:i/>
          <w:sz w:val="22"/>
          <w:lang w:val="fr-FR"/>
        </w:rPr>
        <w:t>Perfectae</w:t>
      </w:r>
      <w:proofErr w:type="spellEnd"/>
      <w:r w:rsidRPr="00652B79">
        <w:rPr>
          <w:rFonts w:asciiTheme="minorHAnsi" w:hAnsiTheme="minorHAnsi" w:cstheme="minorHAnsi"/>
          <w:i/>
          <w:sz w:val="22"/>
          <w:lang w:val="fr-FR"/>
        </w:rPr>
        <w:t xml:space="preserve"> </w:t>
      </w:r>
      <w:proofErr w:type="spellStart"/>
      <w:r w:rsidRPr="00652B79">
        <w:rPr>
          <w:rFonts w:asciiTheme="minorHAnsi" w:hAnsiTheme="minorHAnsi" w:cstheme="minorHAnsi"/>
          <w:i/>
          <w:sz w:val="22"/>
          <w:lang w:val="fr-FR"/>
        </w:rPr>
        <w:t>caritatis</w:t>
      </w:r>
      <w:proofErr w:type="spellEnd"/>
      <w:r w:rsidRPr="00652B79">
        <w:rPr>
          <w:rFonts w:asciiTheme="minorHAnsi" w:hAnsiTheme="minorHAnsi" w:cstheme="minorHAnsi"/>
          <w:sz w:val="22"/>
          <w:lang w:val="fr-FR"/>
        </w:rPr>
        <w:t>.</w:t>
      </w:r>
    </w:p>
    <w:p w14:paraId="5AD4556D" w14:textId="0164D700"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t>Le premier place la vie consacrée à l’intérieur de l’ecclésiologie du peuple de Dieu, auquel elle appartient à plein titre par l’appel commun à la sainteté et par ses racines dans la consécration baptismale.</w:t>
      </w:r>
      <w:r w:rsidRPr="00652B79">
        <w:rPr>
          <w:rFonts w:asciiTheme="minorHAnsi" w:hAnsiTheme="minorHAnsi" w:cstheme="minorHAnsi"/>
          <w:sz w:val="22"/>
          <w:vertAlign w:val="superscript"/>
          <w:lang w:val="fr-FR"/>
        </w:rPr>
        <w:footnoteReference w:id="25"/>
      </w:r>
      <w:r w:rsidRPr="00652B79">
        <w:rPr>
          <w:rFonts w:asciiTheme="minorHAnsi" w:hAnsiTheme="minorHAnsi" w:cstheme="minorHAnsi"/>
          <w:sz w:val="22"/>
          <w:lang w:val="fr-FR"/>
        </w:rPr>
        <w:t xml:space="preserve"> Le second demande aux consacrés un renouveau adapté aux nouvelles conditions des temps, en donnant des critères incontournables de ce renouveau : la fidélité au Christ, à l’Evangile, au charisme propre, à l’Eglise et à l’homme d’aujourd’hui.</w:t>
      </w:r>
      <w:r w:rsidR="00F354F7" w:rsidRPr="00652B79">
        <w:rPr>
          <w:rStyle w:val="Refdenotaalpie"/>
          <w:rFonts w:asciiTheme="minorHAnsi" w:hAnsiTheme="minorHAnsi" w:cstheme="minorHAnsi"/>
          <w:sz w:val="22"/>
          <w:lang w:val="fr-FR"/>
        </w:rPr>
        <w:footnoteReference w:id="26"/>
      </w:r>
    </w:p>
    <w:p w14:paraId="1EDE1409" w14:textId="77777777" w:rsidR="009608F2" w:rsidRPr="00652B79" w:rsidRDefault="00EC59FD">
      <w:pPr>
        <w:spacing w:after="2"/>
        <w:ind w:left="-15" w:right="53"/>
        <w:rPr>
          <w:rFonts w:asciiTheme="minorHAnsi" w:hAnsiTheme="minorHAnsi" w:cstheme="minorHAnsi"/>
          <w:sz w:val="22"/>
          <w:lang w:val="fr-FR"/>
        </w:rPr>
      </w:pPr>
      <w:r w:rsidRPr="00652B79">
        <w:rPr>
          <w:rFonts w:asciiTheme="minorHAnsi" w:hAnsiTheme="minorHAnsi" w:cstheme="minorHAnsi"/>
          <w:sz w:val="22"/>
          <w:lang w:val="fr-FR"/>
        </w:rPr>
        <w:t xml:space="preserve">Nous ne pouvons pas oublier l’Exhortation apostolique post-synodale </w:t>
      </w:r>
      <w:r w:rsidRPr="00652B79">
        <w:rPr>
          <w:rFonts w:asciiTheme="minorHAnsi" w:hAnsiTheme="minorHAnsi" w:cstheme="minorHAnsi"/>
          <w:i/>
          <w:sz w:val="22"/>
          <w:lang w:val="fr-FR"/>
        </w:rPr>
        <w:t xml:space="preserve">Vita </w:t>
      </w:r>
      <w:proofErr w:type="spellStart"/>
      <w:r w:rsidRPr="00652B79">
        <w:rPr>
          <w:rFonts w:asciiTheme="minorHAnsi" w:hAnsiTheme="minorHAnsi" w:cstheme="minorHAnsi"/>
          <w:i/>
          <w:sz w:val="22"/>
          <w:lang w:val="fr-FR"/>
        </w:rPr>
        <w:t>consecrata</w:t>
      </w:r>
      <w:proofErr w:type="spellEnd"/>
      <w:r w:rsidRPr="00652B79">
        <w:rPr>
          <w:rFonts w:asciiTheme="minorHAnsi" w:hAnsiTheme="minorHAnsi" w:cstheme="minorHAnsi"/>
          <w:sz w:val="22"/>
          <w:lang w:val="fr-FR"/>
        </w:rPr>
        <w:t xml:space="preserve">, de mon prédécesseur saint Jean-Paul II. Ce document, qui recueille la richesse du Synode des Evêques sur la vie consacrée, contient des éléments toujours très actuels pour poursuivre le renouveau de la vie consacrée et en renforcer le sens évangélique en notre temps (cf. surtout les </w:t>
      </w:r>
      <w:proofErr w:type="spellStart"/>
      <w:r w:rsidRPr="00652B79">
        <w:rPr>
          <w:rFonts w:asciiTheme="minorHAnsi" w:hAnsiTheme="minorHAnsi" w:cstheme="minorHAnsi"/>
          <w:sz w:val="22"/>
          <w:lang w:val="fr-FR"/>
        </w:rPr>
        <w:t>nn</w:t>
      </w:r>
      <w:proofErr w:type="spellEnd"/>
      <w:r w:rsidRPr="00652B79">
        <w:rPr>
          <w:rFonts w:asciiTheme="minorHAnsi" w:hAnsiTheme="minorHAnsi" w:cstheme="minorHAnsi"/>
          <w:sz w:val="22"/>
          <w:lang w:val="fr-FR"/>
        </w:rPr>
        <w:t>. 59 et 68).</w:t>
      </w:r>
    </w:p>
    <w:p w14:paraId="48B36427" w14:textId="77777777"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t>Mais nous ne pouvons pas davantage oublier les documents suivants, qui montrent l’accompagnement constant et éclairant dont votre vie contemplative a été l’objet :</w:t>
      </w:r>
    </w:p>
    <w:p w14:paraId="2515FF91" w14:textId="77777777" w:rsidR="009608F2" w:rsidRPr="00652B79" w:rsidRDefault="00EC59FD">
      <w:pPr>
        <w:numPr>
          <w:ilvl w:val="1"/>
          <w:numId w:val="2"/>
        </w:numPr>
        <w:ind w:right="53"/>
        <w:rPr>
          <w:rFonts w:asciiTheme="minorHAnsi" w:hAnsiTheme="minorHAnsi" w:cstheme="minorHAnsi"/>
          <w:sz w:val="22"/>
          <w:lang w:val="fr-FR"/>
        </w:rPr>
      </w:pPr>
      <w:r w:rsidRPr="00652B79">
        <w:rPr>
          <w:rFonts w:asciiTheme="minorHAnsi" w:hAnsiTheme="minorHAnsi" w:cstheme="minorHAnsi"/>
          <w:sz w:val="22"/>
          <w:lang w:val="fr-FR"/>
        </w:rPr>
        <w:t>Les Normes directives émanant de la Congrégation pour les Instituts de Vie Consacrée et les Sociétés de Vie Apostolique (</w:t>
      </w:r>
      <w:proofErr w:type="spellStart"/>
      <w:r w:rsidRPr="00652B79">
        <w:rPr>
          <w:rFonts w:asciiTheme="minorHAnsi" w:hAnsiTheme="minorHAnsi" w:cstheme="minorHAnsi"/>
          <w:sz w:val="22"/>
          <w:lang w:val="fr-FR"/>
        </w:rPr>
        <w:t>CIVCSVA</w:t>
      </w:r>
      <w:proofErr w:type="spellEnd"/>
      <w:r w:rsidRPr="00652B79">
        <w:rPr>
          <w:rFonts w:asciiTheme="minorHAnsi" w:hAnsiTheme="minorHAnsi" w:cstheme="minorHAnsi"/>
          <w:sz w:val="22"/>
          <w:lang w:val="fr-FR"/>
        </w:rPr>
        <w:t xml:space="preserve">) </w:t>
      </w:r>
      <w:proofErr w:type="spellStart"/>
      <w:r w:rsidRPr="00652B79">
        <w:rPr>
          <w:rFonts w:asciiTheme="minorHAnsi" w:hAnsiTheme="minorHAnsi" w:cstheme="minorHAnsi"/>
          <w:i/>
          <w:sz w:val="22"/>
          <w:lang w:val="fr-FR"/>
        </w:rPr>
        <w:t>Potissimum</w:t>
      </w:r>
      <w:proofErr w:type="spellEnd"/>
      <w:r w:rsidRPr="00652B79">
        <w:rPr>
          <w:rFonts w:asciiTheme="minorHAnsi" w:hAnsiTheme="minorHAnsi" w:cstheme="minorHAnsi"/>
          <w:i/>
          <w:sz w:val="22"/>
          <w:lang w:val="fr-FR"/>
        </w:rPr>
        <w:t xml:space="preserve"> </w:t>
      </w:r>
      <w:proofErr w:type="spellStart"/>
      <w:r w:rsidRPr="00652B79">
        <w:rPr>
          <w:rFonts w:asciiTheme="minorHAnsi" w:hAnsiTheme="minorHAnsi" w:cstheme="minorHAnsi"/>
          <w:i/>
          <w:sz w:val="22"/>
          <w:lang w:val="fr-FR"/>
        </w:rPr>
        <w:t>Institutioni</w:t>
      </w:r>
      <w:proofErr w:type="spellEnd"/>
      <w:r w:rsidRPr="00652B79">
        <w:rPr>
          <w:rFonts w:asciiTheme="minorHAnsi" w:hAnsiTheme="minorHAnsi" w:cstheme="minorHAnsi"/>
          <w:sz w:val="22"/>
          <w:lang w:val="fr-FR"/>
        </w:rPr>
        <w:t xml:space="preserve">, du 2 février 1990, dont de larges passages sont </w:t>
      </w:r>
      <w:r w:rsidRPr="00652B79">
        <w:rPr>
          <w:rFonts w:asciiTheme="minorHAnsi" w:hAnsiTheme="minorHAnsi" w:cstheme="minorHAnsi"/>
          <w:sz w:val="22"/>
          <w:lang w:val="fr-FR"/>
        </w:rPr>
        <w:lastRenderedPageBreak/>
        <w:t>entièrement dédiés à votre forme spécifiquement contemplative de vie consacrée (chap. IV, 78-85).</w:t>
      </w:r>
    </w:p>
    <w:p w14:paraId="57FA1785" w14:textId="77777777" w:rsidR="009608F2" w:rsidRPr="00652B79" w:rsidRDefault="00EC59FD">
      <w:pPr>
        <w:numPr>
          <w:ilvl w:val="1"/>
          <w:numId w:val="2"/>
        </w:numPr>
        <w:ind w:right="53"/>
        <w:rPr>
          <w:rFonts w:asciiTheme="minorHAnsi" w:hAnsiTheme="minorHAnsi" w:cstheme="minorHAnsi"/>
          <w:sz w:val="22"/>
          <w:lang w:val="fr-FR"/>
        </w:rPr>
      </w:pPr>
      <w:r w:rsidRPr="00652B79">
        <w:rPr>
          <w:rFonts w:asciiTheme="minorHAnsi" w:hAnsiTheme="minorHAnsi" w:cstheme="minorHAnsi"/>
          <w:sz w:val="22"/>
          <w:lang w:val="fr-FR"/>
        </w:rPr>
        <w:t xml:space="preserve">Le document </w:t>
      </w:r>
      <w:proofErr w:type="spellStart"/>
      <w:r w:rsidRPr="00652B79">
        <w:rPr>
          <w:rFonts w:asciiTheme="minorHAnsi" w:hAnsiTheme="minorHAnsi" w:cstheme="minorHAnsi"/>
          <w:sz w:val="22"/>
          <w:lang w:val="fr-FR"/>
        </w:rPr>
        <w:t>interdicastériel</w:t>
      </w:r>
      <w:proofErr w:type="spellEnd"/>
      <w:r w:rsidRPr="00652B79">
        <w:rPr>
          <w:rFonts w:asciiTheme="minorHAnsi" w:hAnsiTheme="minorHAnsi" w:cstheme="minorHAnsi"/>
          <w:sz w:val="22"/>
          <w:lang w:val="fr-FR"/>
        </w:rPr>
        <w:t xml:space="preserve"> </w:t>
      </w:r>
      <w:proofErr w:type="spellStart"/>
      <w:r w:rsidRPr="00652B79">
        <w:rPr>
          <w:rFonts w:asciiTheme="minorHAnsi" w:hAnsiTheme="minorHAnsi" w:cstheme="minorHAnsi"/>
          <w:i/>
          <w:sz w:val="22"/>
          <w:lang w:val="fr-FR"/>
        </w:rPr>
        <w:t>Sviluppi</w:t>
      </w:r>
      <w:proofErr w:type="spellEnd"/>
      <w:r w:rsidRPr="00652B79">
        <w:rPr>
          <w:rFonts w:asciiTheme="minorHAnsi" w:hAnsiTheme="minorHAnsi" w:cstheme="minorHAnsi"/>
          <w:sz w:val="22"/>
          <w:lang w:val="fr-FR"/>
        </w:rPr>
        <w:t>, du 6 janvier 1992, qui relève le problème de la rareté des vocations à la vie consacrée en général et, dans une moindre mesure, à la vôtre (n. 81).</w:t>
      </w:r>
    </w:p>
    <w:p w14:paraId="30652BD9" w14:textId="77777777" w:rsidR="009608F2" w:rsidRPr="00652B79" w:rsidRDefault="00EC59FD">
      <w:pPr>
        <w:numPr>
          <w:ilvl w:val="1"/>
          <w:numId w:val="2"/>
        </w:numPr>
        <w:ind w:right="53"/>
        <w:rPr>
          <w:rFonts w:asciiTheme="minorHAnsi" w:hAnsiTheme="minorHAnsi" w:cstheme="minorHAnsi"/>
          <w:sz w:val="22"/>
          <w:lang w:val="fr-FR"/>
        </w:rPr>
      </w:pPr>
      <w:r w:rsidRPr="00652B79">
        <w:rPr>
          <w:rFonts w:asciiTheme="minorHAnsi" w:hAnsiTheme="minorHAnsi" w:cstheme="minorHAnsi"/>
          <w:sz w:val="22"/>
          <w:lang w:val="fr-FR"/>
        </w:rPr>
        <w:t xml:space="preserve">Le </w:t>
      </w:r>
      <w:r w:rsidRPr="00652B79">
        <w:rPr>
          <w:rFonts w:asciiTheme="minorHAnsi" w:hAnsiTheme="minorHAnsi" w:cstheme="minorHAnsi"/>
          <w:i/>
          <w:sz w:val="22"/>
          <w:lang w:val="fr-FR"/>
        </w:rPr>
        <w:t>Catéchisme de l’Eglise Catholique</w:t>
      </w:r>
      <w:r w:rsidRPr="00652B79">
        <w:rPr>
          <w:rFonts w:asciiTheme="minorHAnsi" w:hAnsiTheme="minorHAnsi" w:cstheme="minorHAnsi"/>
          <w:sz w:val="22"/>
          <w:lang w:val="fr-FR"/>
        </w:rPr>
        <w:t xml:space="preserve">, promulgué par la Constitution apostolique </w:t>
      </w:r>
      <w:proofErr w:type="spellStart"/>
      <w:r w:rsidRPr="00652B79">
        <w:rPr>
          <w:rFonts w:asciiTheme="minorHAnsi" w:hAnsiTheme="minorHAnsi" w:cstheme="minorHAnsi"/>
          <w:i/>
          <w:sz w:val="22"/>
          <w:lang w:val="fr-FR"/>
        </w:rPr>
        <w:t>Fidei</w:t>
      </w:r>
      <w:proofErr w:type="spellEnd"/>
      <w:r w:rsidRPr="00652B79">
        <w:rPr>
          <w:rFonts w:asciiTheme="minorHAnsi" w:hAnsiTheme="minorHAnsi" w:cstheme="minorHAnsi"/>
          <w:i/>
          <w:sz w:val="22"/>
          <w:lang w:val="fr-FR"/>
        </w:rPr>
        <w:t xml:space="preserve"> </w:t>
      </w:r>
      <w:proofErr w:type="spellStart"/>
      <w:r w:rsidRPr="00652B79">
        <w:rPr>
          <w:rFonts w:asciiTheme="minorHAnsi" w:hAnsiTheme="minorHAnsi" w:cstheme="minorHAnsi"/>
          <w:i/>
          <w:sz w:val="22"/>
          <w:lang w:val="fr-FR"/>
        </w:rPr>
        <w:t>depositum</w:t>
      </w:r>
      <w:proofErr w:type="spellEnd"/>
      <w:r w:rsidRPr="00652B79">
        <w:rPr>
          <w:rFonts w:asciiTheme="minorHAnsi" w:hAnsiTheme="minorHAnsi" w:cstheme="minorHAnsi"/>
          <w:sz w:val="22"/>
          <w:lang w:val="fr-FR"/>
        </w:rPr>
        <w:t xml:space="preserve"> le 11 octobre 1992, très important pour faire connaître et comprendre à tous les fidèles votre forme de vie : en particulier les </w:t>
      </w:r>
      <w:proofErr w:type="spellStart"/>
      <w:r w:rsidRPr="00652B79">
        <w:rPr>
          <w:rFonts w:asciiTheme="minorHAnsi" w:hAnsiTheme="minorHAnsi" w:cstheme="minorHAnsi"/>
          <w:sz w:val="22"/>
          <w:lang w:val="fr-FR"/>
        </w:rPr>
        <w:t>nn</w:t>
      </w:r>
      <w:proofErr w:type="spellEnd"/>
      <w:r w:rsidRPr="00652B79">
        <w:rPr>
          <w:rFonts w:asciiTheme="minorHAnsi" w:hAnsiTheme="minorHAnsi" w:cstheme="minorHAnsi"/>
          <w:sz w:val="22"/>
          <w:lang w:val="fr-FR"/>
        </w:rPr>
        <w:t xml:space="preserve">. 915-933, consacrés à toutes les formes ; le n. 1672 sur votre consécration non sacramentelle et sur la bénédiction des Abbés et Abbesses ; le n. 1974, avec le n. 2102, sur la liaison entre les dix commandements et la profession des conseils évangéliques ; le n. 2518 qui présente le lien étroit entre la pureté du </w:t>
      </w:r>
      <w:proofErr w:type="spellStart"/>
      <w:r w:rsidRPr="00652B79">
        <w:rPr>
          <w:rFonts w:asciiTheme="minorHAnsi" w:hAnsiTheme="minorHAnsi" w:cstheme="minorHAnsi"/>
          <w:sz w:val="22"/>
          <w:lang w:val="fr-FR"/>
        </w:rPr>
        <w:t>coeur</w:t>
      </w:r>
      <w:proofErr w:type="spellEnd"/>
      <w:r w:rsidRPr="00652B79">
        <w:rPr>
          <w:rFonts w:asciiTheme="minorHAnsi" w:hAnsiTheme="minorHAnsi" w:cstheme="minorHAnsi"/>
          <w:sz w:val="22"/>
          <w:lang w:val="fr-FR"/>
        </w:rPr>
        <w:t xml:space="preserve"> proclamée par la sixième Béatitude, garante de la vision de Dieu, et l’amour des vérités de la foi ; les </w:t>
      </w:r>
      <w:proofErr w:type="spellStart"/>
      <w:r w:rsidRPr="00652B79">
        <w:rPr>
          <w:rFonts w:asciiTheme="minorHAnsi" w:hAnsiTheme="minorHAnsi" w:cstheme="minorHAnsi"/>
          <w:sz w:val="22"/>
          <w:lang w:val="fr-FR"/>
        </w:rPr>
        <w:t>nn</w:t>
      </w:r>
      <w:proofErr w:type="spellEnd"/>
      <w:r w:rsidRPr="00652B79">
        <w:rPr>
          <w:rFonts w:asciiTheme="minorHAnsi" w:hAnsiTheme="minorHAnsi" w:cstheme="minorHAnsi"/>
          <w:sz w:val="22"/>
          <w:lang w:val="fr-FR"/>
        </w:rPr>
        <w:t>. 1691 et 2687 exaltant l’intercession persévérante qui s’élève devant Dieu depuis les monastères contemplatifs, lieux irremplaçables pour harmoniser prière personnelle et prière partagée ; et le n. 2715 qui pose, comme prérogative des contemplatifs, le regard fixé sur Jésus et sur les mystères de sa vie et de son ministère.</w:t>
      </w:r>
    </w:p>
    <w:p w14:paraId="344FF834" w14:textId="77777777" w:rsidR="009608F2" w:rsidRPr="00652B79" w:rsidRDefault="00EC59FD">
      <w:pPr>
        <w:numPr>
          <w:ilvl w:val="1"/>
          <w:numId w:val="2"/>
        </w:numPr>
        <w:ind w:right="53"/>
        <w:rPr>
          <w:rFonts w:asciiTheme="minorHAnsi" w:hAnsiTheme="minorHAnsi" w:cstheme="minorHAnsi"/>
          <w:sz w:val="22"/>
          <w:lang w:val="fr-FR"/>
        </w:rPr>
      </w:pPr>
      <w:r w:rsidRPr="00652B79">
        <w:rPr>
          <w:rFonts w:asciiTheme="minorHAnsi" w:hAnsiTheme="minorHAnsi" w:cstheme="minorHAnsi"/>
          <w:sz w:val="22"/>
          <w:lang w:val="fr-FR"/>
        </w:rPr>
        <w:t xml:space="preserve">L’Instruction de la </w:t>
      </w:r>
      <w:proofErr w:type="spellStart"/>
      <w:r w:rsidRPr="00652B79">
        <w:rPr>
          <w:rFonts w:asciiTheme="minorHAnsi" w:hAnsiTheme="minorHAnsi" w:cstheme="minorHAnsi"/>
          <w:sz w:val="22"/>
          <w:lang w:val="fr-FR"/>
        </w:rPr>
        <w:t>CIVCSVA</w:t>
      </w:r>
      <w:proofErr w:type="spellEnd"/>
      <w:r w:rsidRPr="00652B79">
        <w:rPr>
          <w:rFonts w:asciiTheme="minorHAnsi" w:hAnsiTheme="minorHAnsi" w:cstheme="minorHAnsi"/>
          <w:sz w:val="22"/>
          <w:lang w:val="fr-FR"/>
        </w:rPr>
        <w:t xml:space="preserve"> </w:t>
      </w:r>
      <w:proofErr w:type="spellStart"/>
      <w:r w:rsidRPr="00652B79">
        <w:rPr>
          <w:rFonts w:asciiTheme="minorHAnsi" w:hAnsiTheme="minorHAnsi" w:cstheme="minorHAnsi"/>
          <w:i/>
          <w:sz w:val="22"/>
          <w:lang w:val="fr-FR"/>
        </w:rPr>
        <w:t>Congregavit</w:t>
      </w:r>
      <w:proofErr w:type="spellEnd"/>
      <w:r w:rsidRPr="00652B79">
        <w:rPr>
          <w:rFonts w:asciiTheme="minorHAnsi" w:hAnsiTheme="minorHAnsi" w:cstheme="minorHAnsi"/>
          <w:i/>
          <w:sz w:val="22"/>
          <w:lang w:val="fr-FR"/>
        </w:rPr>
        <w:t xml:space="preserve"> nos</w:t>
      </w:r>
      <w:r w:rsidRPr="00652B79">
        <w:rPr>
          <w:rFonts w:asciiTheme="minorHAnsi" w:hAnsiTheme="minorHAnsi" w:cstheme="minorHAnsi"/>
          <w:sz w:val="22"/>
          <w:lang w:val="fr-FR"/>
        </w:rPr>
        <w:t xml:space="preserve">, du 2 février 1994, qui, aux </w:t>
      </w:r>
      <w:proofErr w:type="spellStart"/>
      <w:r w:rsidRPr="00652B79">
        <w:rPr>
          <w:rFonts w:asciiTheme="minorHAnsi" w:hAnsiTheme="minorHAnsi" w:cstheme="minorHAnsi"/>
          <w:sz w:val="22"/>
          <w:lang w:val="fr-FR"/>
        </w:rPr>
        <w:t>nn</w:t>
      </w:r>
      <w:proofErr w:type="spellEnd"/>
      <w:r w:rsidRPr="00652B79">
        <w:rPr>
          <w:rFonts w:asciiTheme="minorHAnsi" w:hAnsiTheme="minorHAnsi" w:cstheme="minorHAnsi"/>
          <w:sz w:val="22"/>
          <w:lang w:val="fr-FR"/>
        </w:rPr>
        <w:t>. 10 et 34, relie le silence et la solitude avec les exigences profondes de la communauté de vie fraternelle et souligne la cohérence entre séparation du monde et atmosphère quotidienne de recueillement.</w:t>
      </w:r>
    </w:p>
    <w:p w14:paraId="7AF1AA98" w14:textId="77777777" w:rsidR="009608F2" w:rsidRPr="00652B79" w:rsidRDefault="00EC59FD">
      <w:pPr>
        <w:numPr>
          <w:ilvl w:val="1"/>
          <w:numId w:val="2"/>
        </w:numPr>
        <w:ind w:right="53"/>
        <w:rPr>
          <w:rFonts w:asciiTheme="minorHAnsi" w:hAnsiTheme="minorHAnsi" w:cstheme="minorHAnsi"/>
          <w:sz w:val="22"/>
          <w:lang w:val="fr-FR"/>
        </w:rPr>
      </w:pPr>
      <w:r w:rsidRPr="00652B79">
        <w:rPr>
          <w:rFonts w:asciiTheme="minorHAnsi" w:hAnsiTheme="minorHAnsi" w:cstheme="minorHAnsi"/>
          <w:sz w:val="22"/>
          <w:lang w:val="fr-FR"/>
        </w:rPr>
        <w:t xml:space="preserve">L’Instruction de la </w:t>
      </w:r>
      <w:proofErr w:type="spellStart"/>
      <w:r w:rsidRPr="00652B79">
        <w:rPr>
          <w:rFonts w:asciiTheme="minorHAnsi" w:hAnsiTheme="minorHAnsi" w:cstheme="minorHAnsi"/>
          <w:sz w:val="22"/>
          <w:lang w:val="fr-FR"/>
        </w:rPr>
        <w:t>CIVCSVA</w:t>
      </w:r>
      <w:proofErr w:type="spellEnd"/>
      <w:r w:rsidRPr="00652B79">
        <w:rPr>
          <w:rFonts w:asciiTheme="minorHAnsi" w:hAnsiTheme="minorHAnsi" w:cstheme="minorHAnsi"/>
          <w:sz w:val="22"/>
          <w:lang w:val="fr-FR"/>
        </w:rPr>
        <w:t xml:space="preserve"> </w:t>
      </w:r>
      <w:proofErr w:type="spellStart"/>
      <w:r w:rsidRPr="00652B79">
        <w:rPr>
          <w:rFonts w:asciiTheme="minorHAnsi" w:hAnsiTheme="minorHAnsi" w:cstheme="minorHAnsi"/>
          <w:i/>
          <w:sz w:val="22"/>
          <w:lang w:val="fr-FR"/>
        </w:rPr>
        <w:t>Verbi</w:t>
      </w:r>
      <w:proofErr w:type="spellEnd"/>
      <w:r w:rsidRPr="00652B79">
        <w:rPr>
          <w:rFonts w:asciiTheme="minorHAnsi" w:hAnsiTheme="minorHAnsi" w:cstheme="minorHAnsi"/>
          <w:i/>
          <w:sz w:val="22"/>
          <w:lang w:val="fr-FR"/>
        </w:rPr>
        <w:t xml:space="preserve"> </w:t>
      </w:r>
      <w:proofErr w:type="spellStart"/>
      <w:r w:rsidRPr="00652B79">
        <w:rPr>
          <w:rFonts w:asciiTheme="minorHAnsi" w:hAnsiTheme="minorHAnsi" w:cstheme="minorHAnsi"/>
          <w:i/>
          <w:sz w:val="22"/>
          <w:lang w:val="fr-FR"/>
        </w:rPr>
        <w:t>Sponsa</w:t>
      </w:r>
      <w:proofErr w:type="spellEnd"/>
      <w:r w:rsidRPr="00652B79">
        <w:rPr>
          <w:rFonts w:asciiTheme="minorHAnsi" w:hAnsiTheme="minorHAnsi" w:cstheme="minorHAnsi"/>
          <w:sz w:val="22"/>
          <w:lang w:val="fr-FR"/>
        </w:rPr>
        <w:t xml:space="preserve">, </w:t>
      </w:r>
      <w:proofErr w:type="spellStart"/>
      <w:r w:rsidRPr="00652B79">
        <w:rPr>
          <w:rFonts w:asciiTheme="minorHAnsi" w:hAnsiTheme="minorHAnsi" w:cstheme="minorHAnsi"/>
          <w:i/>
          <w:sz w:val="22"/>
          <w:lang w:val="fr-FR"/>
        </w:rPr>
        <w:t>Ecclesia</w:t>
      </w:r>
      <w:proofErr w:type="spellEnd"/>
      <w:r w:rsidRPr="00652B79">
        <w:rPr>
          <w:rFonts w:asciiTheme="minorHAnsi" w:hAnsiTheme="minorHAnsi" w:cstheme="minorHAnsi"/>
          <w:i/>
          <w:sz w:val="22"/>
          <w:lang w:val="fr-FR"/>
        </w:rPr>
        <w:t>,</w:t>
      </w:r>
      <w:r w:rsidRPr="00652B79">
        <w:rPr>
          <w:rFonts w:asciiTheme="minorHAnsi" w:hAnsiTheme="minorHAnsi" w:cstheme="minorHAnsi"/>
          <w:sz w:val="22"/>
          <w:lang w:val="fr-FR"/>
        </w:rPr>
        <w:t xml:space="preserve"> du 13 mai 1999, qui, aux art. 1-8, offre une admirable synthèse historique et systématique de l’ensemble du Magistère suprême précédent sur le sens missionnaire eschatologique de la vie cloîtrée des moniales contemplatives.</w:t>
      </w:r>
    </w:p>
    <w:p w14:paraId="242A82E8" w14:textId="77777777" w:rsidR="009608F2" w:rsidRPr="00652B79" w:rsidRDefault="00EC59FD">
      <w:pPr>
        <w:numPr>
          <w:ilvl w:val="1"/>
          <w:numId w:val="2"/>
        </w:numPr>
        <w:spacing w:after="282"/>
        <w:ind w:right="53"/>
        <w:rPr>
          <w:rFonts w:asciiTheme="minorHAnsi" w:hAnsiTheme="minorHAnsi" w:cstheme="minorHAnsi"/>
          <w:sz w:val="22"/>
          <w:lang w:val="fr-FR"/>
        </w:rPr>
      </w:pPr>
      <w:r w:rsidRPr="00652B79">
        <w:rPr>
          <w:rFonts w:asciiTheme="minorHAnsi" w:hAnsiTheme="minorHAnsi" w:cstheme="minorHAnsi"/>
          <w:sz w:val="22"/>
          <w:lang w:val="fr-FR"/>
        </w:rPr>
        <w:t xml:space="preserve">Enfin, l’Instruction de la </w:t>
      </w:r>
      <w:proofErr w:type="spellStart"/>
      <w:r w:rsidRPr="00652B79">
        <w:rPr>
          <w:rFonts w:asciiTheme="minorHAnsi" w:hAnsiTheme="minorHAnsi" w:cstheme="minorHAnsi"/>
          <w:sz w:val="22"/>
          <w:lang w:val="fr-FR"/>
        </w:rPr>
        <w:t>CIVCSVA</w:t>
      </w:r>
      <w:proofErr w:type="spellEnd"/>
      <w:r w:rsidRPr="00652B79">
        <w:rPr>
          <w:rFonts w:asciiTheme="minorHAnsi" w:hAnsiTheme="minorHAnsi" w:cstheme="minorHAnsi"/>
          <w:sz w:val="22"/>
          <w:lang w:val="fr-FR"/>
        </w:rPr>
        <w:t xml:space="preserve"> </w:t>
      </w:r>
      <w:r w:rsidRPr="00652B79">
        <w:rPr>
          <w:rFonts w:asciiTheme="minorHAnsi" w:hAnsiTheme="minorHAnsi" w:cstheme="minorHAnsi"/>
          <w:i/>
          <w:sz w:val="22"/>
          <w:lang w:val="fr-FR"/>
        </w:rPr>
        <w:t>Repartir du Christ</w:t>
      </w:r>
      <w:r w:rsidRPr="00652B79">
        <w:rPr>
          <w:rFonts w:asciiTheme="minorHAnsi" w:hAnsiTheme="minorHAnsi" w:cstheme="minorHAnsi"/>
          <w:sz w:val="22"/>
          <w:lang w:val="fr-FR"/>
        </w:rPr>
        <w:t xml:space="preserve">, du 19 mai 2002, qui invite avec une grande force à contempler toujours le visage du </w:t>
      </w:r>
      <w:r w:rsidRPr="00652B79">
        <w:rPr>
          <w:rFonts w:asciiTheme="minorHAnsi" w:hAnsiTheme="minorHAnsi" w:cstheme="minorHAnsi"/>
          <w:sz w:val="22"/>
          <w:lang w:val="fr-FR"/>
        </w:rPr>
        <w:lastRenderedPageBreak/>
        <w:t>Christ ; elle présente les moniales et les moines au sommet de la louange chorale et de la prière silencieuse de l’Eglise (n. 25) et les loue aussi pour avoir toujours privilégié et mis au centre la Liturgie des Heures et la célébration eucharistique (ibid.).</w:t>
      </w:r>
    </w:p>
    <w:p w14:paraId="0DECB129" w14:textId="77777777" w:rsidR="009608F2" w:rsidRPr="00652B79" w:rsidRDefault="00EC59FD">
      <w:pPr>
        <w:numPr>
          <w:ilvl w:val="0"/>
          <w:numId w:val="2"/>
        </w:numPr>
        <w:spacing w:after="0"/>
        <w:ind w:right="53" w:firstLine="0"/>
        <w:rPr>
          <w:rFonts w:asciiTheme="minorHAnsi" w:hAnsiTheme="minorHAnsi" w:cstheme="minorHAnsi"/>
          <w:sz w:val="22"/>
          <w:lang w:val="fr-FR"/>
        </w:rPr>
      </w:pPr>
      <w:r w:rsidRPr="00652B79">
        <w:rPr>
          <w:rFonts w:asciiTheme="minorHAnsi" w:hAnsiTheme="minorHAnsi" w:cstheme="minorHAnsi"/>
          <w:sz w:val="22"/>
          <w:lang w:val="fr-FR"/>
        </w:rPr>
        <w:t>À cinquante ans du Concile Vatican II, après les consultations requises et un discernement attentif, j’ai estimé nécessaire de donner à l’Eglise, avec une référence particulière aux monastères de rite latin, la présente Constitution apostolique, qui tienne compte tant du chemin intense et fécond parcouru par l’Eglise elle-même ces dernières décennies, à la lumière des enseignements du Concile Œcuménique Vatican II, que des conditions socio-culturelles qui ont changé. Ce temps a vu un rapide progrès de l’histoire humaine : il est nécessaire de tisser avec elle un dialogue qui sauvegarde cependant les valeurs fondamentales sur lesquelles est fondée la vie contemplative, laquelle, à travers ses exigences de silence, d’écoute, de rappel à l’intériorité, de stabilité, peut et doit constituer un défi pour la mentalité d’aujourd’hui.</w:t>
      </w:r>
    </w:p>
    <w:p w14:paraId="4C55322F" w14:textId="77777777" w:rsidR="009608F2" w:rsidRPr="00652B79" w:rsidRDefault="00EC59FD">
      <w:pPr>
        <w:spacing w:after="0"/>
        <w:ind w:left="-15" w:right="53"/>
        <w:rPr>
          <w:rFonts w:asciiTheme="minorHAnsi" w:hAnsiTheme="minorHAnsi" w:cstheme="minorHAnsi"/>
          <w:sz w:val="22"/>
          <w:lang w:val="fr-FR"/>
        </w:rPr>
      </w:pPr>
      <w:r w:rsidRPr="00652B79">
        <w:rPr>
          <w:rFonts w:asciiTheme="minorHAnsi" w:hAnsiTheme="minorHAnsi" w:cstheme="minorHAnsi"/>
          <w:sz w:val="22"/>
          <w:lang w:val="fr-FR"/>
        </w:rPr>
        <w:t xml:space="preserve">Par ce Document, je désire confirmer mon estime personnelle, unie à la reconnaissance de toute l’Eglise, pour la forme singulière de </w:t>
      </w:r>
      <w:proofErr w:type="spellStart"/>
      <w:r w:rsidRPr="00652B79">
        <w:rPr>
          <w:rFonts w:asciiTheme="minorHAnsi" w:hAnsiTheme="minorHAnsi" w:cstheme="minorHAnsi"/>
          <w:i/>
          <w:sz w:val="22"/>
          <w:lang w:val="fr-FR"/>
        </w:rPr>
        <w:t>sequela</w:t>
      </w:r>
      <w:proofErr w:type="spellEnd"/>
      <w:r w:rsidRPr="00652B79">
        <w:rPr>
          <w:rFonts w:asciiTheme="minorHAnsi" w:hAnsiTheme="minorHAnsi" w:cstheme="minorHAnsi"/>
          <w:i/>
          <w:sz w:val="22"/>
          <w:lang w:val="fr-FR"/>
        </w:rPr>
        <w:t xml:space="preserve"> Christi</w:t>
      </w:r>
      <w:r w:rsidRPr="00652B79">
        <w:rPr>
          <w:rFonts w:asciiTheme="minorHAnsi" w:hAnsiTheme="minorHAnsi" w:cstheme="minorHAnsi"/>
          <w:sz w:val="22"/>
          <w:lang w:val="fr-FR"/>
        </w:rPr>
        <w:t xml:space="preserve"> que mènent les moniales de vie contemplative, qui pour beaucoup d’entre elles est vie intégralement contemplative, don inestimable et inaliénable que l’Esprit Saint continue à susciter dans l’Eglise.</w:t>
      </w:r>
    </w:p>
    <w:p w14:paraId="7B730911" w14:textId="77777777" w:rsidR="009608F2" w:rsidRPr="00652B79" w:rsidRDefault="00EC59FD">
      <w:pPr>
        <w:spacing w:after="509"/>
        <w:ind w:left="-15" w:right="53"/>
        <w:rPr>
          <w:rFonts w:asciiTheme="minorHAnsi" w:hAnsiTheme="minorHAnsi" w:cstheme="minorHAnsi"/>
          <w:sz w:val="22"/>
          <w:lang w:val="fr-FR"/>
        </w:rPr>
      </w:pPr>
      <w:r w:rsidRPr="00652B79">
        <w:rPr>
          <w:rFonts w:asciiTheme="minorHAnsi" w:hAnsiTheme="minorHAnsi" w:cstheme="minorHAnsi"/>
          <w:sz w:val="22"/>
          <w:lang w:val="fr-FR"/>
        </w:rPr>
        <w:t>Dans la mesure où cela sera nécessaire ou même opportun, la Congrégation pour les Instituts de Vie Consacrée et les Sociétés de Vie Apostolique examinera les questions et établira des accords avec la Congrégation pour l’Evangélisation des Peuples et la Congrégation pour les Eglises Orientales.</w:t>
      </w:r>
    </w:p>
    <w:p w14:paraId="072FC2C5" w14:textId="76440BE9" w:rsidR="009608F2" w:rsidRPr="00652B79" w:rsidRDefault="00DB7253">
      <w:pPr>
        <w:spacing w:after="239" w:line="259" w:lineRule="auto"/>
        <w:ind w:left="10" w:hanging="10"/>
        <w:jc w:val="center"/>
        <w:rPr>
          <w:rFonts w:asciiTheme="minorHAnsi" w:hAnsiTheme="minorHAnsi" w:cstheme="minorHAnsi"/>
          <w:b/>
          <w:bCs/>
          <w:sz w:val="22"/>
          <w:lang w:val="fr-FR"/>
        </w:rPr>
      </w:pPr>
      <w:r w:rsidRPr="00652B79">
        <w:rPr>
          <w:rFonts w:asciiTheme="minorHAnsi" w:hAnsiTheme="minorHAnsi" w:cstheme="minorHAnsi"/>
          <w:b/>
          <w:bCs/>
          <w:sz w:val="22"/>
          <w:lang w:val="fr-FR"/>
        </w:rPr>
        <w:t>Eléments</w:t>
      </w:r>
      <w:r w:rsidR="00EC59FD" w:rsidRPr="00652B79">
        <w:rPr>
          <w:rFonts w:asciiTheme="minorHAnsi" w:hAnsiTheme="minorHAnsi" w:cstheme="minorHAnsi"/>
          <w:b/>
          <w:bCs/>
          <w:sz w:val="22"/>
          <w:lang w:val="fr-FR"/>
        </w:rPr>
        <w:t xml:space="preserve"> </w:t>
      </w:r>
      <w:r w:rsidRPr="00652B79">
        <w:rPr>
          <w:rFonts w:asciiTheme="minorHAnsi" w:hAnsiTheme="minorHAnsi" w:cstheme="minorHAnsi"/>
          <w:b/>
          <w:bCs/>
          <w:sz w:val="22"/>
          <w:lang w:val="fr-FR"/>
        </w:rPr>
        <w:t>essentiels</w:t>
      </w:r>
      <w:r w:rsidR="00EC59FD" w:rsidRPr="00652B79">
        <w:rPr>
          <w:rFonts w:asciiTheme="minorHAnsi" w:hAnsiTheme="minorHAnsi" w:cstheme="minorHAnsi"/>
          <w:b/>
          <w:bCs/>
          <w:sz w:val="22"/>
          <w:lang w:val="fr-FR"/>
        </w:rPr>
        <w:t xml:space="preserve"> de La Vie </w:t>
      </w:r>
      <w:r w:rsidRPr="00652B79">
        <w:rPr>
          <w:rFonts w:asciiTheme="minorHAnsi" w:hAnsiTheme="minorHAnsi" w:cstheme="minorHAnsi"/>
          <w:b/>
          <w:bCs/>
          <w:sz w:val="22"/>
          <w:lang w:val="fr-FR"/>
        </w:rPr>
        <w:t>contemplative</w:t>
      </w:r>
    </w:p>
    <w:p w14:paraId="4E4FC121" w14:textId="77777777" w:rsidR="009608F2" w:rsidRPr="00652B79" w:rsidRDefault="00EC59FD">
      <w:pPr>
        <w:numPr>
          <w:ilvl w:val="0"/>
          <w:numId w:val="2"/>
        </w:numPr>
        <w:spacing w:after="0"/>
        <w:ind w:right="53" w:firstLine="0"/>
        <w:rPr>
          <w:rFonts w:asciiTheme="minorHAnsi" w:hAnsiTheme="minorHAnsi" w:cstheme="minorHAnsi"/>
          <w:sz w:val="22"/>
          <w:lang w:val="fr-FR"/>
        </w:rPr>
      </w:pPr>
      <w:r w:rsidRPr="00652B79">
        <w:rPr>
          <w:rFonts w:asciiTheme="minorHAnsi" w:hAnsiTheme="minorHAnsi" w:cstheme="minorHAnsi"/>
          <w:sz w:val="22"/>
          <w:lang w:val="fr-FR"/>
        </w:rPr>
        <w:t xml:space="preserve">Depuis les premiers siècles jusqu’à nos jours, la vie contemplative est toujours restée vivante dans l’Eglise, dans la succession de périodes de grande vigueur et d’autres, de décadence, grâce à la présence constante du Seigneur, </w:t>
      </w:r>
      <w:r w:rsidRPr="00652B79">
        <w:rPr>
          <w:rFonts w:asciiTheme="minorHAnsi" w:hAnsiTheme="minorHAnsi" w:cstheme="minorHAnsi"/>
          <w:sz w:val="22"/>
          <w:lang w:val="fr-FR"/>
        </w:rPr>
        <w:lastRenderedPageBreak/>
        <w:t>unie à la capacité propre de l’Eglise elle-même de se renouveler et de s’adapter aux changements de la société : elle a toujours maintenu vivante la recherche du visage de Dieu et l’amour inconditionnel pour le Christ, son élément spécifique et caractéristique.</w:t>
      </w:r>
    </w:p>
    <w:p w14:paraId="64B0E65A" w14:textId="77777777"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t>La vie consacrée est une histoire d’amour passionné pour le Seigneur et pour l’humanité : dans la vie contemplative, cette histoire s’écoule, jour après jour, à travers la recherche passionnée du visage de Dieu, dans la relation intime avec Lui. Au Christ Seigneur, qui « nous a aimés le premier » (</w:t>
      </w:r>
      <w:r w:rsidRPr="00652B79">
        <w:rPr>
          <w:rFonts w:asciiTheme="minorHAnsi" w:hAnsiTheme="minorHAnsi" w:cstheme="minorHAnsi"/>
          <w:i/>
          <w:sz w:val="22"/>
          <w:lang w:val="fr-FR"/>
        </w:rPr>
        <w:t xml:space="preserve">1 </w:t>
      </w:r>
      <w:proofErr w:type="spellStart"/>
      <w:r w:rsidRPr="00652B79">
        <w:rPr>
          <w:rFonts w:asciiTheme="minorHAnsi" w:hAnsiTheme="minorHAnsi" w:cstheme="minorHAnsi"/>
          <w:i/>
          <w:sz w:val="22"/>
          <w:lang w:val="fr-FR"/>
        </w:rPr>
        <w:t>Jn</w:t>
      </w:r>
      <w:proofErr w:type="spellEnd"/>
      <w:r w:rsidRPr="00652B79">
        <w:rPr>
          <w:rFonts w:asciiTheme="minorHAnsi" w:hAnsiTheme="minorHAnsi" w:cstheme="minorHAnsi"/>
          <w:sz w:val="22"/>
          <w:lang w:val="fr-FR"/>
        </w:rPr>
        <w:t xml:space="preserve"> 4, 19) et « s’est livré pour nous » (</w:t>
      </w:r>
      <w:r w:rsidRPr="00652B79">
        <w:rPr>
          <w:rFonts w:asciiTheme="minorHAnsi" w:hAnsiTheme="minorHAnsi" w:cstheme="minorHAnsi"/>
          <w:i/>
          <w:sz w:val="22"/>
          <w:lang w:val="fr-FR"/>
        </w:rPr>
        <w:t>Ep</w:t>
      </w:r>
      <w:r w:rsidRPr="00652B79">
        <w:rPr>
          <w:rFonts w:asciiTheme="minorHAnsi" w:hAnsiTheme="minorHAnsi" w:cstheme="minorHAnsi"/>
          <w:sz w:val="22"/>
          <w:lang w:val="fr-FR"/>
        </w:rPr>
        <w:t xml:space="preserve"> 5, 2), vous, femmes contemplatives, vous répondez par l’offrande de toute votre vie, en vivant en Lui et pour Lui, « à la louange de Sa gloire » (</w:t>
      </w:r>
      <w:r w:rsidRPr="00652B79">
        <w:rPr>
          <w:rFonts w:asciiTheme="minorHAnsi" w:hAnsiTheme="minorHAnsi" w:cstheme="minorHAnsi"/>
          <w:i/>
          <w:sz w:val="22"/>
          <w:lang w:val="fr-FR"/>
        </w:rPr>
        <w:t>Ep</w:t>
      </w:r>
      <w:r w:rsidRPr="00652B79">
        <w:rPr>
          <w:rFonts w:asciiTheme="minorHAnsi" w:hAnsiTheme="minorHAnsi" w:cstheme="minorHAnsi"/>
          <w:sz w:val="22"/>
          <w:lang w:val="fr-FR"/>
        </w:rPr>
        <w:t xml:space="preserve"> 1, 12). En ce dynamisme de contemplation, vous êtes la voix de l’Eglise qui, sans trêve, loue, remercie, gémit et supplie pour toute l’humanité et, par votre prière, vous êtes collaboratrices de Dieu Lui-même et vous relevez les membres défaillants de son corps ineffable.</w:t>
      </w:r>
      <w:r w:rsidRPr="00652B79">
        <w:rPr>
          <w:rFonts w:asciiTheme="minorHAnsi" w:hAnsiTheme="minorHAnsi" w:cstheme="minorHAnsi"/>
          <w:sz w:val="22"/>
          <w:vertAlign w:val="superscript"/>
          <w:lang w:val="fr-FR"/>
        </w:rPr>
        <w:footnoteReference w:id="27"/>
      </w:r>
    </w:p>
    <w:p w14:paraId="718202F4" w14:textId="1F9EE11D" w:rsidR="009608F2" w:rsidRPr="00652B79" w:rsidRDefault="00EC59FD">
      <w:pPr>
        <w:spacing w:after="269"/>
        <w:ind w:left="-15" w:right="53"/>
        <w:rPr>
          <w:rFonts w:asciiTheme="minorHAnsi" w:hAnsiTheme="minorHAnsi" w:cstheme="minorHAnsi"/>
          <w:sz w:val="22"/>
          <w:lang w:val="fr-FR"/>
        </w:rPr>
      </w:pPr>
      <w:r w:rsidRPr="00652B79">
        <w:rPr>
          <w:rFonts w:asciiTheme="minorHAnsi" w:hAnsiTheme="minorHAnsi" w:cstheme="minorHAnsi"/>
          <w:sz w:val="22"/>
          <w:lang w:val="fr-FR"/>
        </w:rPr>
        <w:t xml:space="preserve">À partir de la prière personnelle et communautaire, vous découvrez le Seigneur comme trésor de votre vie (cf. </w:t>
      </w:r>
      <w:proofErr w:type="spellStart"/>
      <w:r w:rsidRPr="00652B79">
        <w:rPr>
          <w:rFonts w:asciiTheme="minorHAnsi" w:hAnsiTheme="minorHAnsi" w:cstheme="minorHAnsi"/>
          <w:i/>
          <w:sz w:val="22"/>
          <w:lang w:val="fr-FR"/>
        </w:rPr>
        <w:t>Lc</w:t>
      </w:r>
      <w:proofErr w:type="spellEnd"/>
      <w:r w:rsidRPr="00652B79">
        <w:rPr>
          <w:rFonts w:asciiTheme="minorHAnsi" w:hAnsiTheme="minorHAnsi" w:cstheme="minorHAnsi"/>
          <w:sz w:val="22"/>
          <w:lang w:val="fr-FR"/>
        </w:rPr>
        <w:t xml:space="preserve"> 12, 34), votre bien, « tout le bien, le plus grand bien », votre « richesse à suffisance »</w:t>
      </w:r>
      <w:r w:rsidRPr="00652B79">
        <w:rPr>
          <w:rFonts w:asciiTheme="minorHAnsi" w:hAnsiTheme="minorHAnsi" w:cstheme="minorHAnsi"/>
          <w:sz w:val="22"/>
          <w:vertAlign w:val="superscript"/>
          <w:lang w:val="fr-FR"/>
        </w:rPr>
        <w:footnoteReference w:id="28"/>
      </w:r>
      <w:r w:rsidRPr="00652B79">
        <w:rPr>
          <w:rFonts w:asciiTheme="minorHAnsi" w:hAnsiTheme="minorHAnsi" w:cstheme="minorHAnsi"/>
          <w:sz w:val="22"/>
          <w:lang w:val="fr-FR"/>
        </w:rPr>
        <w:t xml:space="preserve"> et, sûres dans la foi que « Dieu seul suffit »,</w:t>
      </w:r>
      <w:r w:rsidRPr="00652B79">
        <w:rPr>
          <w:rFonts w:asciiTheme="minorHAnsi" w:hAnsiTheme="minorHAnsi" w:cstheme="minorHAnsi"/>
          <w:sz w:val="22"/>
          <w:vertAlign w:val="superscript"/>
          <w:lang w:val="fr-FR"/>
        </w:rPr>
        <w:footnoteReference w:id="29"/>
      </w:r>
      <w:r w:rsidRPr="00652B79">
        <w:rPr>
          <w:rFonts w:asciiTheme="minorHAnsi" w:hAnsiTheme="minorHAnsi" w:cstheme="minorHAnsi"/>
          <w:sz w:val="22"/>
          <w:lang w:val="fr-FR"/>
        </w:rPr>
        <w:t xml:space="preserve"> vous avez choisi la part la meilleure (cf. </w:t>
      </w:r>
      <w:proofErr w:type="spellStart"/>
      <w:r w:rsidRPr="00652B79">
        <w:rPr>
          <w:rFonts w:asciiTheme="minorHAnsi" w:hAnsiTheme="minorHAnsi" w:cstheme="minorHAnsi"/>
          <w:i/>
          <w:sz w:val="22"/>
          <w:lang w:val="fr-FR"/>
        </w:rPr>
        <w:t>Lc</w:t>
      </w:r>
      <w:proofErr w:type="spellEnd"/>
      <w:r w:rsidRPr="00652B79">
        <w:rPr>
          <w:rFonts w:asciiTheme="minorHAnsi" w:hAnsiTheme="minorHAnsi" w:cstheme="minorHAnsi"/>
          <w:sz w:val="22"/>
          <w:lang w:val="fr-FR"/>
        </w:rPr>
        <w:t xml:space="preserve"> 10, 42). Vous avez livré votre vie, en fixant votre regard sur le Seigneur, en vous retirant dans la cellule de votre </w:t>
      </w:r>
      <w:r w:rsidR="00F354F7" w:rsidRPr="00652B79">
        <w:rPr>
          <w:rFonts w:asciiTheme="minorHAnsi" w:hAnsiTheme="minorHAnsi" w:cstheme="minorHAnsi"/>
          <w:sz w:val="22"/>
          <w:lang w:val="fr-FR"/>
        </w:rPr>
        <w:t>cœur</w:t>
      </w:r>
      <w:r w:rsidRPr="00652B79">
        <w:rPr>
          <w:rFonts w:asciiTheme="minorHAnsi" w:hAnsiTheme="minorHAnsi" w:cstheme="minorHAnsi"/>
          <w:sz w:val="22"/>
          <w:lang w:val="fr-FR"/>
        </w:rPr>
        <w:t xml:space="preserve"> (cf. </w:t>
      </w:r>
      <w:r w:rsidRPr="00652B79">
        <w:rPr>
          <w:rFonts w:asciiTheme="minorHAnsi" w:hAnsiTheme="minorHAnsi" w:cstheme="minorHAnsi"/>
          <w:i/>
          <w:sz w:val="22"/>
          <w:lang w:val="fr-FR"/>
        </w:rPr>
        <w:t>Mt</w:t>
      </w:r>
      <w:r w:rsidRPr="00652B79">
        <w:rPr>
          <w:rFonts w:asciiTheme="minorHAnsi" w:hAnsiTheme="minorHAnsi" w:cstheme="minorHAnsi"/>
          <w:sz w:val="22"/>
          <w:lang w:val="fr-FR"/>
        </w:rPr>
        <w:t xml:space="preserve"> 6, 5), dans la solitude habitée du cloître et dans la vie fraternelle en communauté. De cette façon, vous êtes image du Christ qui cherche la rencontre avec le Père sur la montagne (cf. </w:t>
      </w:r>
      <w:r w:rsidRPr="00652B79">
        <w:rPr>
          <w:rFonts w:asciiTheme="minorHAnsi" w:hAnsiTheme="minorHAnsi" w:cstheme="minorHAnsi"/>
          <w:i/>
          <w:sz w:val="22"/>
          <w:lang w:val="fr-FR"/>
        </w:rPr>
        <w:t>Mt</w:t>
      </w:r>
      <w:r w:rsidRPr="00652B79">
        <w:rPr>
          <w:rFonts w:asciiTheme="minorHAnsi" w:hAnsiTheme="minorHAnsi" w:cstheme="minorHAnsi"/>
          <w:sz w:val="22"/>
          <w:lang w:val="fr-FR"/>
        </w:rPr>
        <w:t xml:space="preserve"> 14, 23).</w:t>
      </w:r>
    </w:p>
    <w:p w14:paraId="23B838F0" w14:textId="77777777" w:rsidR="009608F2" w:rsidRPr="00652B79" w:rsidRDefault="00EC59FD">
      <w:pPr>
        <w:numPr>
          <w:ilvl w:val="0"/>
          <w:numId w:val="2"/>
        </w:numPr>
        <w:spacing w:after="0"/>
        <w:ind w:right="53" w:firstLine="0"/>
        <w:rPr>
          <w:rFonts w:asciiTheme="minorHAnsi" w:hAnsiTheme="minorHAnsi" w:cstheme="minorHAnsi"/>
          <w:sz w:val="22"/>
          <w:lang w:val="fr-FR"/>
        </w:rPr>
      </w:pPr>
      <w:r w:rsidRPr="00652B79">
        <w:rPr>
          <w:rFonts w:asciiTheme="minorHAnsi" w:hAnsiTheme="minorHAnsi" w:cstheme="minorHAnsi"/>
          <w:sz w:val="22"/>
          <w:lang w:val="fr-FR"/>
        </w:rPr>
        <w:t xml:space="preserve">Au cours des siècles, l’Eglise nous a toujours montré en Marie la </w:t>
      </w:r>
      <w:proofErr w:type="spellStart"/>
      <w:r w:rsidRPr="00652B79">
        <w:rPr>
          <w:rFonts w:asciiTheme="minorHAnsi" w:hAnsiTheme="minorHAnsi" w:cstheme="minorHAnsi"/>
          <w:i/>
          <w:sz w:val="22"/>
          <w:lang w:val="fr-FR"/>
        </w:rPr>
        <w:t>summa</w:t>
      </w:r>
      <w:proofErr w:type="spellEnd"/>
      <w:r w:rsidRPr="00652B79">
        <w:rPr>
          <w:rFonts w:asciiTheme="minorHAnsi" w:hAnsiTheme="minorHAnsi" w:cstheme="minorHAnsi"/>
          <w:i/>
          <w:sz w:val="22"/>
          <w:lang w:val="fr-FR"/>
        </w:rPr>
        <w:t xml:space="preserve"> </w:t>
      </w:r>
      <w:proofErr w:type="spellStart"/>
      <w:r w:rsidRPr="00652B79">
        <w:rPr>
          <w:rFonts w:asciiTheme="minorHAnsi" w:hAnsiTheme="minorHAnsi" w:cstheme="minorHAnsi"/>
          <w:i/>
          <w:sz w:val="22"/>
          <w:lang w:val="fr-FR"/>
        </w:rPr>
        <w:t>contemplatrix</w:t>
      </w:r>
      <w:proofErr w:type="spellEnd"/>
      <w:r w:rsidRPr="00652B79">
        <w:rPr>
          <w:rFonts w:asciiTheme="minorHAnsi" w:hAnsiTheme="minorHAnsi" w:cstheme="minorHAnsi"/>
          <w:i/>
          <w:sz w:val="22"/>
          <w:lang w:val="fr-FR"/>
        </w:rPr>
        <w:t>.</w:t>
      </w:r>
      <w:r w:rsidRPr="00652B79">
        <w:rPr>
          <w:rFonts w:asciiTheme="minorHAnsi" w:hAnsiTheme="minorHAnsi" w:cstheme="minorHAnsi"/>
          <w:sz w:val="22"/>
          <w:vertAlign w:val="superscript"/>
          <w:lang w:val="fr-FR"/>
        </w:rPr>
        <w:footnoteReference w:id="30"/>
      </w:r>
      <w:r w:rsidRPr="00652B79">
        <w:rPr>
          <w:rFonts w:asciiTheme="minorHAnsi" w:hAnsiTheme="minorHAnsi" w:cstheme="minorHAnsi"/>
          <w:sz w:val="22"/>
          <w:lang w:val="fr-FR"/>
        </w:rPr>
        <w:t xml:space="preserve"> De l’annonciation à la résurrection, en passant par le pèlerinage de la foi culminant au pied de la croix, Marie demeure en contemplation du </w:t>
      </w:r>
      <w:r w:rsidRPr="00652B79">
        <w:rPr>
          <w:rFonts w:asciiTheme="minorHAnsi" w:hAnsiTheme="minorHAnsi" w:cstheme="minorHAnsi"/>
          <w:sz w:val="22"/>
          <w:lang w:val="fr-FR"/>
        </w:rPr>
        <w:lastRenderedPageBreak/>
        <w:t>Mystère qui l’habite. En Marie, nous entrevoyons le chemin mystique de la personne consacrée, établie dans l’humble sagesse qui goûte le mystère de l’accomplissement ultime.</w:t>
      </w:r>
    </w:p>
    <w:p w14:paraId="6D6D110C" w14:textId="42F67D0F" w:rsidR="009608F2" w:rsidRPr="00652B79" w:rsidRDefault="00EC59FD">
      <w:pPr>
        <w:spacing w:after="282"/>
        <w:ind w:left="-15" w:right="53"/>
        <w:rPr>
          <w:rFonts w:asciiTheme="minorHAnsi" w:hAnsiTheme="minorHAnsi" w:cstheme="minorHAnsi"/>
          <w:sz w:val="22"/>
          <w:lang w:val="fr-FR"/>
        </w:rPr>
      </w:pPr>
      <w:r w:rsidRPr="00652B79">
        <w:rPr>
          <w:rFonts w:asciiTheme="minorHAnsi" w:hAnsiTheme="minorHAnsi" w:cstheme="minorHAnsi"/>
          <w:sz w:val="22"/>
          <w:lang w:val="fr-FR"/>
        </w:rPr>
        <w:t>À l’exemple de la Vierge Mère, le contemplatif est la personne centrée en Dieu, il est celui pour lequel Dieu est l’</w:t>
      </w:r>
      <w:r w:rsidRPr="00652B79">
        <w:rPr>
          <w:rFonts w:asciiTheme="minorHAnsi" w:hAnsiTheme="minorHAnsi" w:cstheme="minorHAnsi"/>
          <w:i/>
          <w:sz w:val="22"/>
          <w:lang w:val="fr-FR"/>
        </w:rPr>
        <w:t xml:space="preserve">unum </w:t>
      </w:r>
      <w:proofErr w:type="spellStart"/>
      <w:r w:rsidRPr="00652B79">
        <w:rPr>
          <w:rFonts w:asciiTheme="minorHAnsi" w:hAnsiTheme="minorHAnsi" w:cstheme="minorHAnsi"/>
          <w:i/>
          <w:sz w:val="22"/>
          <w:lang w:val="fr-FR"/>
        </w:rPr>
        <w:t>necessarium</w:t>
      </w:r>
      <w:proofErr w:type="spellEnd"/>
      <w:r w:rsidRPr="00652B79">
        <w:rPr>
          <w:rFonts w:asciiTheme="minorHAnsi" w:hAnsiTheme="minorHAnsi" w:cstheme="minorHAnsi"/>
          <w:sz w:val="22"/>
          <w:lang w:val="fr-FR"/>
        </w:rPr>
        <w:t xml:space="preserve"> (cf. </w:t>
      </w:r>
      <w:proofErr w:type="spellStart"/>
      <w:r w:rsidRPr="00652B79">
        <w:rPr>
          <w:rFonts w:asciiTheme="minorHAnsi" w:hAnsiTheme="minorHAnsi" w:cstheme="minorHAnsi"/>
          <w:i/>
          <w:sz w:val="22"/>
          <w:lang w:val="fr-FR"/>
        </w:rPr>
        <w:t>Lc</w:t>
      </w:r>
      <w:proofErr w:type="spellEnd"/>
      <w:r w:rsidRPr="00652B79">
        <w:rPr>
          <w:rFonts w:asciiTheme="minorHAnsi" w:hAnsiTheme="minorHAnsi" w:cstheme="minorHAnsi"/>
          <w:sz w:val="22"/>
          <w:lang w:val="fr-FR"/>
        </w:rPr>
        <w:t xml:space="preserve"> 10, 42), face auquel tout est redimensionné parce que vu avec un regard neuf. La personne contemplative comprend l’importance des choses, mais celles-ci ne dérobent pas son </w:t>
      </w:r>
      <w:r w:rsidR="00F354F7" w:rsidRPr="00652B79">
        <w:rPr>
          <w:rFonts w:asciiTheme="minorHAnsi" w:hAnsiTheme="minorHAnsi" w:cstheme="minorHAnsi"/>
          <w:sz w:val="22"/>
          <w:lang w:val="fr-FR"/>
        </w:rPr>
        <w:t>cœur</w:t>
      </w:r>
      <w:r w:rsidRPr="00652B79">
        <w:rPr>
          <w:rFonts w:asciiTheme="minorHAnsi" w:hAnsiTheme="minorHAnsi" w:cstheme="minorHAnsi"/>
          <w:sz w:val="22"/>
          <w:lang w:val="fr-FR"/>
        </w:rPr>
        <w:t xml:space="preserve"> et ne bloquent pas son esprit. Elles sont au contraire une échelle pour arriver à Dieu : pour elle, tout « porte signification »</w:t>
      </w:r>
      <w:r w:rsidRPr="00652B79">
        <w:rPr>
          <w:rFonts w:asciiTheme="minorHAnsi" w:hAnsiTheme="minorHAnsi" w:cstheme="minorHAnsi"/>
          <w:sz w:val="22"/>
          <w:vertAlign w:val="superscript"/>
          <w:lang w:val="fr-FR"/>
        </w:rPr>
        <w:footnoteReference w:id="31"/>
      </w:r>
      <w:r w:rsidRPr="00652B79">
        <w:rPr>
          <w:rFonts w:asciiTheme="minorHAnsi" w:hAnsiTheme="minorHAnsi" w:cstheme="minorHAnsi"/>
          <w:sz w:val="22"/>
          <w:lang w:val="fr-FR"/>
        </w:rPr>
        <w:t xml:space="preserve"> du Très Haut ! Celui qui s’immerge dans le mystère de la contemplation voit avec des yeux spirituels : cela lui permet de contempler le monde et les personnes avec le regard de Dieu, là où en revanche les autres « ont des yeux et ne voient pas » (</w:t>
      </w:r>
      <w:r w:rsidRPr="00652B79">
        <w:rPr>
          <w:rFonts w:asciiTheme="minorHAnsi" w:hAnsiTheme="minorHAnsi" w:cstheme="minorHAnsi"/>
          <w:i/>
          <w:sz w:val="22"/>
          <w:lang w:val="fr-FR"/>
        </w:rPr>
        <w:t>Ps</w:t>
      </w:r>
      <w:r w:rsidRPr="00652B79">
        <w:rPr>
          <w:rFonts w:asciiTheme="minorHAnsi" w:hAnsiTheme="minorHAnsi" w:cstheme="minorHAnsi"/>
          <w:sz w:val="22"/>
          <w:lang w:val="fr-FR"/>
        </w:rPr>
        <w:t xml:space="preserve"> 115, 5 ; 135, 16 ; cf. </w:t>
      </w:r>
      <w:r w:rsidRPr="00652B79">
        <w:rPr>
          <w:rFonts w:asciiTheme="minorHAnsi" w:hAnsiTheme="minorHAnsi" w:cstheme="minorHAnsi"/>
          <w:i/>
          <w:sz w:val="22"/>
          <w:lang w:val="fr-FR"/>
        </w:rPr>
        <w:t>Jr</w:t>
      </w:r>
      <w:r w:rsidRPr="00652B79">
        <w:rPr>
          <w:rFonts w:asciiTheme="minorHAnsi" w:hAnsiTheme="minorHAnsi" w:cstheme="minorHAnsi"/>
          <w:sz w:val="22"/>
          <w:lang w:val="fr-FR"/>
        </w:rPr>
        <w:t xml:space="preserve"> 5, 21), parce qu’ils regardent avec les yeux de la chair.</w:t>
      </w:r>
    </w:p>
    <w:p w14:paraId="0C33EC9A" w14:textId="77777777" w:rsidR="009608F2" w:rsidRPr="00652B79" w:rsidRDefault="00EC59FD">
      <w:pPr>
        <w:numPr>
          <w:ilvl w:val="0"/>
          <w:numId w:val="2"/>
        </w:numPr>
        <w:spacing w:after="0"/>
        <w:ind w:right="53" w:firstLine="0"/>
        <w:rPr>
          <w:rFonts w:asciiTheme="minorHAnsi" w:hAnsiTheme="minorHAnsi" w:cstheme="minorHAnsi"/>
          <w:sz w:val="22"/>
          <w:lang w:val="fr-FR"/>
        </w:rPr>
      </w:pPr>
      <w:r w:rsidRPr="00652B79">
        <w:rPr>
          <w:rFonts w:asciiTheme="minorHAnsi" w:hAnsiTheme="minorHAnsi" w:cstheme="minorHAnsi"/>
          <w:sz w:val="22"/>
          <w:lang w:val="fr-FR"/>
        </w:rPr>
        <w:t xml:space="preserve">Contempler, alors, c’est avoir, dans le Christ Jésus, dont le visage est constamment tourné vers le Père (cf. </w:t>
      </w:r>
      <w:proofErr w:type="spellStart"/>
      <w:r w:rsidRPr="00652B79">
        <w:rPr>
          <w:rFonts w:asciiTheme="minorHAnsi" w:hAnsiTheme="minorHAnsi" w:cstheme="minorHAnsi"/>
          <w:i/>
          <w:sz w:val="22"/>
          <w:lang w:val="fr-FR"/>
        </w:rPr>
        <w:t>Jn</w:t>
      </w:r>
      <w:proofErr w:type="spellEnd"/>
      <w:r w:rsidRPr="00652B79">
        <w:rPr>
          <w:rFonts w:asciiTheme="minorHAnsi" w:hAnsiTheme="minorHAnsi" w:cstheme="minorHAnsi"/>
          <w:sz w:val="22"/>
          <w:lang w:val="fr-FR"/>
        </w:rPr>
        <w:t xml:space="preserve"> 1, 18), un regard transfiguré par l’action de l’Esprit, regard dans lequel fleurit l’admiration pour Dieu et ses merveilles ; c’est avoir un esprit limpide, dans lequel résonnent les vibrations du Verbe et la voix de l’Esprit, qui est souffle d’une brise légère (cf. </w:t>
      </w:r>
      <w:r w:rsidRPr="00652B79">
        <w:rPr>
          <w:rFonts w:asciiTheme="minorHAnsi" w:hAnsiTheme="minorHAnsi" w:cstheme="minorHAnsi"/>
          <w:i/>
          <w:sz w:val="22"/>
          <w:lang w:val="fr-FR"/>
        </w:rPr>
        <w:t>1 R</w:t>
      </w:r>
      <w:r w:rsidRPr="00652B79">
        <w:rPr>
          <w:rFonts w:asciiTheme="minorHAnsi" w:hAnsiTheme="minorHAnsi" w:cstheme="minorHAnsi"/>
          <w:sz w:val="22"/>
          <w:lang w:val="fr-FR"/>
        </w:rPr>
        <w:t xml:space="preserve"> 19, 12). Ce n’est pas par hasard que la contemplation naît de la foi, porte et fruit de cette contemplation : ce n’est qu’à travers le « me voici » confiant (cf. </w:t>
      </w:r>
      <w:proofErr w:type="spellStart"/>
      <w:r w:rsidRPr="00652B79">
        <w:rPr>
          <w:rFonts w:asciiTheme="minorHAnsi" w:hAnsiTheme="minorHAnsi" w:cstheme="minorHAnsi"/>
          <w:i/>
          <w:sz w:val="22"/>
          <w:lang w:val="fr-FR"/>
        </w:rPr>
        <w:t>Lc</w:t>
      </w:r>
      <w:proofErr w:type="spellEnd"/>
      <w:r w:rsidRPr="00652B79">
        <w:rPr>
          <w:rFonts w:asciiTheme="minorHAnsi" w:hAnsiTheme="minorHAnsi" w:cstheme="minorHAnsi"/>
          <w:sz w:val="22"/>
          <w:lang w:val="fr-FR"/>
        </w:rPr>
        <w:t xml:space="preserve"> 2, 38) que l’on peut entrer dans le Mystère.</w:t>
      </w:r>
    </w:p>
    <w:p w14:paraId="46C2FF98" w14:textId="7F1AF70B" w:rsidR="009608F2" w:rsidRPr="00652B79" w:rsidRDefault="00EC59FD" w:rsidP="00F354F7">
      <w:pPr>
        <w:spacing w:after="0"/>
        <w:ind w:left="-15" w:right="53"/>
        <w:rPr>
          <w:rFonts w:asciiTheme="minorHAnsi" w:hAnsiTheme="minorHAnsi" w:cstheme="minorHAnsi"/>
          <w:sz w:val="22"/>
          <w:lang w:val="fr-FR"/>
        </w:rPr>
      </w:pPr>
      <w:r w:rsidRPr="00652B79">
        <w:rPr>
          <w:rFonts w:asciiTheme="minorHAnsi" w:hAnsiTheme="minorHAnsi" w:cstheme="minorHAnsi"/>
          <w:sz w:val="22"/>
          <w:lang w:val="fr-FR"/>
        </w:rPr>
        <w:t xml:space="preserve">Dans cette paix silencieuse et recueillie de l’esprit et du </w:t>
      </w:r>
      <w:r w:rsidR="00F354F7" w:rsidRPr="00652B79">
        <w:rPr>
          <w:rFonts w:asciiTheme="minorHAnsi" w:hAnsiTheme="minorHAnsi" w:cstheme="minorHAnsi"/>
          <w:sz w:val="22"/>
          <w:lang w:val="fr-FR"/>
        </w:rPr>
        <w:t>cœur</w:t>
      </w:r>
      <w:r w:rsidRPr="00652B79">
        <w:rPr>
          <w:rFonts w:asciiTheme="minorHAnsi" w:hAnsiTheme="minorHAnsi" w:cstheme="minorHAnsi"/>
          <w:sz w:val="22"/>
          <w:lang w:val="fr-FR"/>
        </w:rPr>
        <w:t xml:space="preserve">, différentes tentations peuvent s’insinuer, en raison desquelles votre contemplation peut devenir terrain de combat spirituel, que vous soutenez courageusement au nom et au bénéfice de l’Eglise entière, qui vous sait sentinelles fidèles, fortes et tenaces dans la lutte. Parmi les tentations les plus insidieuses pour un contemplatif, nous rappelons celle appelée par les Pères du désert « le démon de midi » : c’est la tentation qui débouche dans l’apathie, dans la </w:t>
      </w:r>
      <w:r w:rsidRPr="00652B79">
        <w:rPr>
          <w:rFonts w:asciiTheme="minorHAnsi" w:hAnsiTheme="minorHAnsi" w:cstheme="minorHAnsi"/>
          <w:i/>
          <w:sz w:val="22"/>
          <w:lang w:val="fr-FR"/>
        </w:rPr>
        <w:t>routine</w:t>
      </w:r>
      <w:r w:rsidRPr="00652B79">
        <w:rPr>
          <w:rFonts w:asciiTheme="minorHAnsi" w:hAnsiTheme="minorHAnsi" w:cstheme="minorHAnsi"/>
          <w:sz w:val="22"/>
          <w:lang w:val="fr-FR"/>
        </w:rPr>
        <w:t xml:space="preserve">, la démotivation, l’acédie paralysante. Comme je l’ai écrit dans l’Exhortation apostolique </w:t>
      </w:r>
      <w:proofErr w:type="spellStart"/>
      <w:r w:rsidRPr="00652B79">
        <w:rPr>
          <w:rFonts w:asciiTheme="minorHAnsi" w:hAnsiTheme="minorHAnsi" w:cstheme="minorHAnsi"/>
          <w:i/>
          <w:sz w:val="22"/>
          <w:lang w:val="fr-FR"/>
        </w:rPr>
        <w:t>Evangelii</w:t>
      </w:r>
      <w:proofErr w:type="spellEnd"/>
      <w:r w:rsidRPr="00652B79">
        <w:rPr>
          <w:rFonts w:asciiTheme="minorHAnsi" w:hAnsiTheme="minorHAnsi" w:cstheme="minorHAnsi"/>
          <w:i/>
          <w:sz w:val="22"/>
          <w:lang w:val="fr-FR"/>
        </w:rPr>
        <w:t xml:space="preserve"> </w:t>
      </w:r>
      <w:proofErr w:type="spellStart"/>
      <w:r w:rsidRPr="00652B79">
        <w:rPr>
          <w:rFonts w:asciiTheme="minorHAnsi" w:hAnsiTheme="minorHAnsi" w:cstheme="minorHAnsi"/>
          <w:i/>
          <w:sz w:val="22"/>
          <w:lang w:val="fr-FR"/>
        </w:rPr>
        <w:t>gaudium</w:t>
      </w:r>
      <w:proofErr w:type="spellEnd"/>
      <w:r w:rsidRPr="00652B79">
        <w:rPr>
          <w:rFonts w:asciiTheme="minorHAnsi" w:hAnsiTheme="minorHAnsi" w:cstheme="minorHAnsi"/>
          <w:sz w:val="22"/>
          <w:lang w:val="fr-FR"/>
        </w:rPr>
        <w:t xml:space="preserve">, </w:t>
      </w:r>
      <w:r w:rsidRPr="00652B79">
        <w:rPr>
          <w:rFonts w:asciiTheme="minorHAnsi" w:hAnsiTheme="minorHAnsi" w:cstheme="minorHAnsi"/>
          <w:sz w:val="22"/>
          <w:lang w:val="fr-FR"/>
        </w:rPr>
        <w:lastRenderedPageBreak/>
        <w:t>cela conduit lentement à la « psychologie de la tombe, qui transforme peu à peu les chrétiens en momies de musée. Déçus par la réalité, par l’Eglise ou par eux-mêmes, ils vivent la tentation constante de s’attacher à une tristesse douceâtre, sans espérance, qui envahit leur cœur comme ‘le plus précieux des élixirs du démon’ ».</w:t>
      </w:r>
      <w:r w:rsidRPr="00652B79">
        <w:rPr>
          <w:rFonts w:asciiTheme="minorHAnsi" w:hAnsiTheme="minorHAnsi" w:cstheme="minorHAnsi"/>
          <w:sz w:val="22"/>
          <w:vertAlign w:val="superscript"/>
          <w:lang w:val="fr-FR"/>
        </w:rPr>
        <w:footnoteReference w:id="32"/>
      </w:r>
    </w:p>
    <w:p w14:paraId="48844B3F" w14:textId="77777777" w:rsidR="00F354F7" w:rsidRPr="00652B79" w:rsidRDefault="00F354F7" w:rsidP="00F354F7">
      <w:pPr>
        <w:spacing w:after="0"/>
        <w:ind w:left="-15" w:right="53"/>
        <w:rPr>
          <w:rFonts w:asciiTheme="minorHAnsi" w:hAnsiTheme="minorHAnsi" w:cstheme="minorHAnsi"/>
          <w:sz w:val="22"/>
          <w:lang w:val="fr-FR"/>
        </w:rPr>
      </w:pPr>
    </w:p>
    <w:p w14:paraId="41D43C1E" w14:textId="7099CE4D" w:rsidR="009608F2" w:rsidRPr="00652B79" w:rsidRDefault="00E573AB">
      <w:pPr>
        <w:spacing w:after="239" w:line="259" w:lineRule="auto"/>
        <w:ind w:left="10" w:hanging="10"/>
        <w:jc w:val="center"/>
        <w:rPr>
          <w:rFonts w:asciiTheme="minorHAnsi" w:hAnsiTheme="minorHAnsi" w:cstheme="minorHAnsi"/>
          <w:b/>
          <w:bCs/>
          <w:sz w:val="22"/>
          <w:lang w:val="fr-FR"/>
        </w:rPr>
      </w:pPr>
      <w:r w:rsidRPr="00652B79">
        <w:rPr>
          <w:rFonts w:asciiTheme="minorHAnsi" w:hAnsiTheme="minorHAnsi" w:cstheme="minorHAnsi"/>
          <w:b/>
          <w:bCs/>
          <w:sz w:val="22"/>
          <w:lang w:val="fr-FR"/>
        </w:rPr>
        <w:t>T</w:t>
      </w:r>
      <w:r w:rsidR="00EC59FD" w:rsidRPr="00652B79">
        <w:rPr>
          <w:rFonts w:asciiTheme="minorHAnsi" w:hAnsiTheme="minorHAnsi" w:cstheme="minorHAnsi"/>
          <w:b/>
          <w:bCs/>
          <w:sz w:val="22"/>
          <w:lang w:val="fr-FR"/>
        </w:rPr>
        <w:t>hèmes de discernement et de ré</w:t>
      </w:r>
      <w:r w:rsidRPr="00652B79">
        <w:rPr>
          <w:rFonts w:asciiTheme="minorHAnsi" w:hAnsiTheme="minorHAnsi" w:cstheme="minorHAnsi"/>
          <w:b/>
          <w:bCs/>
          <w:sz w:val="22"/>
          <w:lang w:val="fr-FR"/>
        </w:rPr>
        <w:t>v</w:t>
      </w:r>
      <w:r w:rsidR="00EC59FD" w:rsidRPr="00652B79">
        <w:rPr>
          <w:rFonts w:asciiTheme="minorHAnsi" w:hAnsiTheme="minorHAnsi" w:cstheme="minorHAnsi"/>
          <w:b/>
          <w:bCs/>
          <w:sz w:val="22"/>
          <w:lang w:val="fr-FR"/>
        </w:rPr>
        <w:t>ision des normes</w:t>
      </w:r>
    </w:p>
    <w:p w14:paraId="061312D5" w14:textId="77777777" w:rsidR="009608F2" w:rsidRPr="00652B79" w:rsidRDefault="00EC59FD">
      <w:pPr>
        <w:numPr>
          <w:ilvl w:val="0"/>
          <w:numId w:val="2"/>
        </w:numPr>
        <w:spacing w:after="339"/>
        <w:ind w:right="53" w:firstLine="0"/>
        <w:rPr>
          <w:rFonts w:asciiTheme="minorHAnsi" w:hAnsiTheme="minorHAnsi" w:cstheme="minorHAnsi"/>
          <w:sz w:val="22"/>
          <w:lang w:val="fr-FR"/>
        </w:rPr>
      </w:pPr>
      <w:r w:rsidRPr="00652B79">
        <w:rPr>
          <w:rFonts w:asciiTheme="minorHAnsi" w:hAnsiTheme="minorHAnsi" w:cstheme="minorHAnsi"/>
          <w:sz w:val="22"/>
          <w:lang w:val="fr-FR"/>
        </w:rPr>
        <w:t>Pour aider les contemplatives à atteindre la fin propre de leur vocation spécifique décrite ci-dessus, j’invite à réfléchir et à discerner sur les douze thèmes suivants relevant de la vie consacrée en général, et de la tradition monastique, en particulier : la formation, la prière, la Parole de Dieu, l’Eucharistie et la Réconciliation, la vie fraternelle en communauté, l’autonomie, les fédérations, la clôture, le travail, le silence, les moyens de communication et l’ascèse. Ces thèmes seront mis en œuvre par la suite avec les modalités appropriées selon les traditions charismatiques spécifiques des diverses familles monastiques, conformément aux dispositions de la partie finale de la présente Constitution et aux normes d’application particulières qui seront données prochainement par la Congrégation pour les Instituts de Vie Consacrée et les Sociétés de Vie Apostolique.</w:t>
      </w:r>
    </w:p>
    <w:p w14:paraId="24C6373E" w14:textId="77777777" w:rsidR="009608F2" w:rsidRPr="00652B79" w:rsidRDefault="00EC59FD">
      <w:pPr>
        <w:pStyle w:val="Ttulo2"/>
        <w:ind w:left="-5"/>
        <w:rPr>
          <w:rFonts w:asciiTheme="minorHAnsi" w:hAnsiTheme="minorHAnsi" w:cstheme="minorHAnsi"/>
          <w:sz w:val="22"/>
          <w:lang w:val="fr-FR"/>
        </w:rPr>
      </w:pPr>
      <w:r w:rsidRPr="00652B79">
        <w:rPr>
          <w:rFonts w:asciiTheme="minorHAnsi" w:hAnsiTheme="minorHAnsi" w:cstheme="minorHAnsi"/>
          <w:sz w:val="22"/>
          <w:lang w:val="fr-FR"/>
        </w:rPr>
        <w:t>Formation</w:t>
      </w:r>
    </w:p>
    <w:p w14:paraId="63421266" w14:textId="77777777" w:rsidR="009608F2" w:rsidRPr="00652B79" w:rsidRDefault="00EC59FD">
      <w:pPr>
        <w:numPr>
          <w:ilvl w:val="0"/>
          <w:numId w:val="3"/>
        </w:numPr>
        <w:ind w:right="53" w:firstLine="0"/>
        <w:rPr>
          <w:rFonts w:asciiTheme="minorHAnsi" w:hAnsiTheme="minorHAnsi" w:cstheme="minorHAnsi"/>
          <w:sz w:val="22"/>
          <w:lang w:val="fr-FR"/>
        </w:rPr>
      </w:pPr>
      <w:r w:rsidRPr="00652B79">
        <w:rPr>
          <w:rFonts w:asciiTheme="minorHAnsi" w:hAnsiTheme="minorHAnsi" w:cstheme="minorHAnsi"/>
          <w:sz w:val="22"/>
          <w:lang w:val="fr-FR"/>
        </w:rPr>
        <w:t xml:space="preserve">La formation de la personne consacrée est un itinéraire qui doit mener à la configuration au Seigneur Jésus et à l’appropriation de ses sentiments dans son offrande totale au Père ; il s’agit d’un processus qui ne finit jamais et est destiné à saisir en profondeur toute la personne afin que toutes ses attitudes et ses gestes révèlent la pleine et joyeuse appartenance au Christ, et pour cela une continuelle </w:t>
      </w:r>
      <w:r w:rsidRPr="00652B79">
        <w:rPr>
          <w:rFonts w:asciiTheme="minorHAnsi" w:hAnsiTheme="minorHAnsi" w:cstheme="minorHAnsi"/>
          <w:sz w:val="22"/>
          <w:lang w:val="fr-FR"/>
        </w:rPr>
        <w:lastRenderedPageBreak/>
        <w:t>conversion à Dieu est requise. Cela vise à former le cœur, l’esprit et la vie en aidant à l’intégration des dimensions humaine, culturelle, spirituelle et pastorale.</w:t>
      </w:r>
      <w:r w:rsidRPr="00652B79">
        <w:rPr>
          <w:rFonts w:asciiTheme="minorHAnsi" w:hAnsiTheme="minorHAnsi" w:cstheme="minorHAnsi"/>
          <w:sz w:val="22"/>
          <w:vertAlign w:val="superscript"/>
          <w:lang w:val="fr-FR"/>
        </w:rPr>
        <w:footnoteReference w:id="33"/>
      </w:r>
    </w:p>
    <w:p w14:paraId="78C8BAD4" w14:textId="77777777" w:rsidR="009608F2" w:rsidRPr="00652B79" w:rsidRDefault="00EC59FD">
      <w:pPr>
        <w:spacing w:after="283"/>
        <w:ind w:left="-15" w:right="53"/>
        <w:rPr>
          <w:rFonts w:asciiTheme="minorHAnsi" w:hAnsiTheme="minorHAnsi" w:cstheme="minorHAnsi"/>
          <w:sz w:val="22"/>
          <w:lang w:val="fr-FR"/>
        </w:rPr>
      </w:pPr>
      <w:r w:rsidRPr="00652B79">
        <w:rPr>
          <w:rFonts w:asciiTheme="minorHAnsi" w:hAnsiTheme="minorHAnsi" w:cstheme="minorHAnsi"/>
          <w:sz w:val="22"/>
          <w:lang w:val="fr-FR"/>
        </w:rPr>
        <w:t>En particulier, la formation de la personne consacrée contemplative tend à une condition harmonieuse de communion avec Dieu et avec les sœurs, à l’intérieur d’une atmosphère de silence protégé par la clôture quotidienne.</w:t>
      </w:r>
    </w:p>
    <w:p w14:paraId="47B446CF" w14:textId="77777777" w:rsidR="009608F2" w:rsidRPr="00652B79" w:rsidRDefault="00EC59FD">
      <w:pPr>
        <w:numPr>
          <w:ilvl w:val="0"/>
          <w:numId w:val="3"/>
        </w:numPr>
        <w:ind w:right="53" w:firstLine="0"/>
        <w:rPr>
          <w:rFonts w:asciiTheme="minorHAnsi" w:hAnsiTheme="minorHAnsi" w:cstheme="minorHAnsi"/>
          <w:sz w:val="22"/>
          <w:lang w:val="fr-FR"/>
        </w:rPr>
      </w:pPr>
      <w:r w:rsidRPr="00652B79">
        <w:rPr>
          <w:rFonts w:asciiTheme="minorHAnsi" w:hAnsiTheme="minorHAnsi" w:cstheme="minorHAnsi"/>
          <w:sz w:val="22"/>
          <w:lang w:val="fr-FR"/>
        </w:rPr>
        <w:t xml:space="preserve">Dieu le Père est le formateur par excellence, mais dans cette œuvre « artisanale », il se sert de médiations humaines, les formateurs et les formatrices, les frères et les sœurs aînés dont la mission principale est de montrer « la beauté de la </w:t>
      </w:r>
      <w:proofErr w:type="spellStart"/>
      <w:r w:rsidRPr="00652B79">
        <w:rPr>
          <w:rFonts w:asciiTheme="minorHAnsi" w:hAnsiTheme="minorHAnsi" w:cstheme="minorHAnsi"/>
          <w:i/>
          <w:sz w:val="22"/>
          <w:lang w:val="fr-FR"/>
        </w:rPr>
        <w:t>Sequela</w:t>
      </w:r>
      <w:proofErr w:type="spellEnd"/>
      <w:r w:rsidRPr="00652B79">
        <w:rPr>
          <w:rFonts w:asciiTheme="minorHAnsi" w:hAnsiTheme="minorHAnsi" w:cstheme="minorHAnsi"/>
          <w:i/>
          <w:sz w:val="22"/>
          <w:lang w:val="fr-FR"/>
        </w:rPr>
        <w:t xml:space="preserve"> Christi</w:t>
      </w:r>
      <w:r w:rsidRPr="00652B79">
        <w:rPr>
          <w:rFonts w:asciiTheme="minorHAnsi" w:hAnsiTheme="minorHAnsi" w:cstheme="minorHAnsi"/>
          <w:sz w:val="22"/>
          <w:lang w:val="fr-FR"/>
        </w:rPr>
        <w:t xml:space="preserve"> et la valeur du charisme par lequel elle se réalise ».</w:t>
      </w:r>
      <w:r w:rsidRPr="00652B79">
        <w:rPr>
          <w:rFonts w:asciiTheme="minorHAnsi" w:hAnsiTheme="minorHAnsi" w:cstheme="minorHAnsi"/>
          <w:sz w:val="22"/>
          <w:vertAlign w:val="superscript"/>
          <w:lang w:val="fr-FR"/>
        </w:rPr>
        <w:footnoteReference w:id="34"/>
      </w:r>
    </w:p>
    <w:p w14:paraId="6A0D4D56" w14:textId="77777777" w:rsidR="009608F2" w:rsidRPr="00652B79" w:rsidRDefault="00EC59FD">
      <w:pPr>
        <w:spacing w:after="288"/>
        <w:ind w:left="-15" w:right="53"/>
        <w:rPr>
          <w:rFonts w:asciiTheme="minorHAnsi" w:hAnsiTheme="minorHAnsi" w:cstheme="minorHAnsi"/>
          <w:sz w:val="22"/>
          <w:lang w:val="fr-FR"/>
        </w:rPr>
      </w:pPr>
      <w:r w:rsidRPr="00652B79">
        <w:rPr>
          <w:rFonts w:asciiTheme="minorHAnsi" w:hAnsiTheme="minorHAnsi" w:cstheme="minorHAnsi"/>
          <w:sz w:val="22"/>
          <w:lang w:val="fr-FR"/>
        </w:rPr>
        <w:t>La formation, spécialement la formation permanente qui « fait partie des exigences de la consécration religieuse »,</w:t>
      </w:r>
      <w:r w:rsidRPr="00652B79">
        <w:rPr>
          <w:rFonts w:asciiTheme="minorHAnsi" w:hAnsiTheme="minorHAnsi" w:cstheme="minorHAnsi"/>
          <w:sz w:val="22"/>
          <w:vertAlign w:val="superscript"/>
          <w:lang w:val="fr-FR"/>
        </w:rPr>
        <w:footnoteReference w:id="35"/>
      </w:r>
      <w:r w:rsidRPr="00652B79">
        <w:rPr>
          <w:rFonts w:asciiTheme="minorHAnsi" w:hAnsiTheme="minorHAnsi" w:cstheme="minorHAnsi"/>
          <w:sz w:val="22"/>
          <w:lang w:val="fr-FR"/>
        </w:rPr>
        <w:t xml:space="preserve"> a son </w:t>
      </w:r>
      <w:r w:rsidRPr="00652B79">
        <w:rPr>
          <w:rFonts w:asciiTheme="minorHAnsi" w:hAnsiTheme="minorHAnsi" w:cstheme="minorHAnsi"/>
          <w:i/>
          <w:sz w:val="22"/>
          <w:lang w:val="fr-FR"/>
        </w:rPr>
        <w:t>humus</w:t>
      </w:r>
      <w:r w:rsidRPr="00652B79">
        <w:rPr>
          <w:rFonts w:asciiTheme="minorHAnsi" w:hAnsiTheme="minorHAnsi" w:cstheme="minorHAnsi"/>
          <w:sz w:val="22"/>
          <w:lang w:val="fr-FR"/>
        </w:rPr>
        <w:t xml:space="preserve"> dans la communauté et la vie quotidienne. C’est pourquoi les sœurs se souviendront que le lieu ordinaire où se déroule le cheminement de la formation est le monastère, et que la vie fraternelle en communauté, dans toutes ses dimensions, doit favoriser un tel cheminement.</w:t>
      </w:r>
    </w:p>
    <w:p w14:paraId="1B5CC9CA" w14:textId="6EEA3818" w:rsidR="009608F2" w:rsidRPr="00652B79" w:rsidRDefault="00EC59FD">
      <w:pPr>
        <w:numPr>
          <w:ilvl w:val="0"/>
          <w:numId w:val="3"/>
        </w:numPr>
        <w:spacing w:after="394"/>
        <w:ind w:right="53" w:firstLine="0"/>
        <w:rPr>
          <w:rFonts w:asciiTheme="minorHAnsi" w:hAnsiTheme="minorHAnsi" w:cstheme="minorHAnsi"/>
          <w:sz w:val="22"/>
          <w:lang w:val="fr-FR"/>
        </w:rPr>
      </w:pPr>
      <w:r w:rsidRPr="00652B79">
        <w:rPr>
          <w:rFonts w:asciiTheme="minorHAnsi" w:hAnsiTheme="minorHAnsi" w:cstheme="minorHAnsi"/>
          <w:sz w:val="22"/>
          <w:lang w:val="fr-FR"/>
        </w:rPr>
        <w:t>Étant donné le contexte socio-culturel et religieux actuel, les monastères prêteront une grande attention au discernement vocationnel et spirituel, sans se laisser prendre par la tentation du nombre ou de l’efficacité</w:t>
      </w:r>
      <w:r w:rsidR="008F7912" w:rsidRPr="00652B79">
        <w:rPr>
          <w:rFonts w:asciiTheme="minorHAnsi" w:hAnsiTheme="minorHAnsi" w:cstheme="minorHAnsi"/>
          <w:sz w:val="22"/>
          <w:lang w:val="fr-FR"/>
        </w:rPr>
        <w:t> ;</w:t>
      </w:r>
      <w:r w:rsidRPr="00652B79">
        <w:rPr>
          <w:rFonts w:asciiTheme="minorHAnsi" w:hAnsiTheme="minorHAnsi" w:cstheme="minorHAnsi"/>
          <w:sz w:val="22"/>
          <w:vertAlign w:val="superscript"/>
          <w:lang w:val="fr-FR"/>
        </w:rPr>
        <w:footnoteReference w:id="36"/>
      </w:r>
      <w:r w:rsidRPr="00652B79">
        <w:rPr>
          <w:rFonts w:asciiTheme="minorHAnsi" w:hAnsiTheme="minorHAnsi" w:cstheme="minorHAnsi"/>
          <w:sz w:val="22"/>
          <w:lang w:val="fr-FR"/>
        </w:rPr>
        <w:t xml:space="preserve"> ils assureront un accompagnement personnalisé des candidates et favoriseront pour elles un parcours de formation adapté, étant bien entendu que pour la formation initiale et celle après la profession temporaire « on doit ménager un laps de temps </w:t>
      </w:r>
      <w:r w:rsidRPr="00652B79">
        <w:rPr>
          <w:rFonts w:asciiTheme="minorHAnsi" w:hAnsiTheme="minorHAnsi" w:cstheme="minorHAnsi"/>
          <w:sz w:val="22"/>
          <w:lang w:val="fr-FR"/>
        </w:rPr>
        <w:lastRenderedPageBreak/>
        <w:t>suffisamment long »</w:t>
      </w:r>
      <w:r w:rsidRPr="00652B79">
        <w:rPr>
          <w:rFonts w:asciiTheme="minorHAnsi" w:hAnsiTheme="minorHAnsi" w:cstheme="minorHAnsi"/>
          <w:sz w:val="22"/>
          <w:vertAlign w:val="superscript"/>
          <w:lang w:val="fr-FR"/>
        </w:rPr>
        <w:footnoteReference w:id="37"/>
      </w:r>
      <w:r w:rsidRPr="00652B79">
        <w:rPr>
          <w:rFonts w:asciiTheme="minorHAnsi" w:hAnsiTheme="minorHAnsi" w:cstheme="minorHAnsi"/>
          <w:sz w:val="22"/>
          <w:lang w:val="fr-FR"/>
        </w:rPr>
        <w:t xml:space="preserve"> autant que possible non inférieur à neuf ans ni supérieur à douze ans.</w:t>
      </w:r>
      <w:r w:rsidRPr="00652B79">
        <w:rPr>
          <w:rFonts w:asciiTheme="minorHAnsi" w:hAnsiTheme="minorHAnsi" w:cstheme="minorHAnsi"/>
          <w:sz w:val="22"/>
          <w:vertAlign w:val="superscript"/>
          <w:lang w:val="fr-FR"/>
        </w:rPr>
        <w:footnoteReference w:id="38"/>
      </w:r>
    </w:p>
    <w:p w14:paraId="51B6134A" w14:textId="77777777" w:rsidR="009608F2" w:rsidRPr="00652B79" w:rsidRDefault="00EC59FD">
      <w:pPr>
        <w:pStyle w:val="Ttulo2"/>
        <w:ind w:left="-5"/>
        <w:rPr>
          <w:rFonts w:asciiTheme="minorHAnsi" w:hAnsiTheme="minorHAnsi" w:cstheme="minorHAnsi"/>
          <w:sz w:val="22"/>
          <w:lang w:val="fr-FR"/>
        </w:rPr>
      </w:pPr>
      <w:r w:rsidRPr="00652B79">
        <w:rPr>
          <w:rFonts w:asciiTheme="minorHAnsi" w:hAnsiTheme="minorHAnsi" w:cstheme="minorHAnsi"/>
          <w:sz w:val="22"/>
          <w:lang w:val="fr-FR"/>
        </w:rPr>
        <w:t>Prière</w:t>
      </w:r>
    </w:p>
    <w:p w14:paraId="510ECD9B" w14:textId="77777777" w:rsidR="009608F2" w:rsidRPr="00652B79" w:rsidRDefault="00EC59FD">
      <w:pPr>
        <w:numPr>
          <w:ilvl w:val="0"/>
          <w:numId w:val="4"/>
        </w:numPr>
        <w:spacing w:after="7"/>
        <w:ind w:right="53" w:firstLine="0"/>
        <w:rPr>
          <w:rFonts w:asciiTheme="minorHAnsi" w:hAnsiTheme="minorHAnsi" w:cstheme="minorHAnsi"/>
          <w:sz w:val="22"/>
          <w:lang w:val="fr-FR"/>
        </w:rPr>
      </w:pPr>
      <w:r w:rsidRPr="00652B79">
        <w:rPr>
          <w:rFonts w:asciiTheme="minorHAnsi" w:hAnsiTheme="minorHAnsi" w:cstheme="minorHAnsi"/>
          <w:sz w:val="22"/>
          <w:lang w:val="fr-FR"/>
        </w:rPr>
        <w:t>La prière liturgique et personnelle est une exigence fondamentale pour nourrir votre vie contemplative : si « la prière est la ‘moelle’ de la vie consacrée »,</w:t>
      </w:r>
      <w:r w:rsidRPr="00652B79">
        <w:rPr>
          <w:rFonts w:asciiTheme="minorHAnsi" w:hAnsiTheme="minorHAnsi" w:cstheme="minorHAnsi"/>
          <w:sz w:val="22"/>
          <w:vertAlign w:val="superscript"/>
          <w:lang w:val="fr-FR"/>
        </w:rPr>
        <w:footnoteReference w:id="39"/>
      </w:r>
      <w:r w:rsidRPr="00652B79">
        <w:rPr>
          <w:rFonts w:asciiTheme="minorHAnsi" w:hAnsiTheme="minorHAnsi" w:cstheme="minorHAnsi"/>
          <w:sz w:val="22"/>
          <w:lang w:val="fr-FR"/>
        </w:rPr>
        <w:t xml:space="preserve"> à plus forte raison l’est-elle pour la vie contemplative. Aujourd’hui, tant de personnes ne savent pas prier. Beaucoup, tout simplement, ne sentent pas la nécessité de la prière ou réduisent leur relation avec Dieu à une supplication dans les moments d’épreuves quand ils ne savent plus vers qui se tourner. D’autres réduisent leur prière à une simple louange dans les moments de joie. En récitant et chantant les louanges du Seigneur avec la Liturgie des Heures, vous vous faites les voix aussi de ces personnes et, comme faisaient les prophètes, vous intercédez pour le salut de tous.</w:t>
      </w:r>
      <w:r w:rsidRPr="00652B79">
        <w:rPr>
          <w:rFonts w:asciiTheme="minorHAnsi" w:hAnsiTheme="minorHAnsi" w:cstheme="minorHAnsi"/>
          <w:sz w:val="22"/>
          <w:vertAlign w:val="superscript"/>
          <w:lang w:val="fr-FR"/>
        </w:rPr>
        <w:footnoteReference w:id="40"/>
      </w:r>
      <w:r w:rsidRPr="00652B79">
        <w:rPr>
          <w:rFonts w:asciiTheme="minorHAnsi" w:hAnsiTheme="minorHAnsi" w:cstheme="minorHAnsi"/>
          <w:sz w:val="22"/>
          <w:lang w:val="fr-FR"/>
        </w:rPr>
        <w:t xml:space="preserve"> La prière personnelle vous aide à rester unies au Seigneur, comme les sarments à la vigne, et ainsi votre vie portera du fruit en abondance (cf. </w:t>
      </w:r>
      <w:proofErr w:type="spellStart"/>
      <w:r w:rsidRPr="00652B79">
        <w:rPr>
          <w:rFonts w:asciiTheme="minorHAnsi" w:hAnsiTheme="minorHAnsi" w:cstheme="minorHAnsi"/>
          <w:i/>
          <w:sz w:val="22"/>
          <w:lang w:val="fr-FR"/>
        </w:rPr>
        <w:t>Jn</w:t>
      </w:r>
      <w:proofErr w:type="spellEnd"/>
      <w:r w:rsidRPr="00652B79">
        <w:rPr>
          <w:rFonts w:asciiTheme="minorHAnsi" w:hAnsiTheme="minorHAnsi" w:cstheme="minorHAnsi"/>
          <w:sz w:val="22"/>
          <w:lang w:val="fr-FR"/>
        </w:rPr>
        <w:t xml:space="preserve"> 15, 1-15). Souvenez-vous, cependant, que la vie de prière et la vie contemplative ne peuvent pas être vécues comme un repliement sur vous-mêmes, mais qu’elles doivent élargir le cœur pour embrasser l’humanité entière, particulièrement ceux qui souffrent.</w:t>
      </w:r>
    </w:p>
    <w:p w14:paraId="3FF29757" w14:textId="05103518" w:rsidR="009608F2" w:rsidRPr="00652B79" w:rsidRDefault="00EC59FD">
      <w:pPr>
        <w:spacing w:after="1"/>
        <w:ind w:left="-15" w:right="53"/>
        <w:rPr>
          <w:rFonts w:asciiTheme="minorHAnsi" w:hAnsiTheme="minorHAnsi" w:cstheme="minorHAnsi"/>
          <w:sz w:val="22"/>
          <w:lang w:val="fr-FR"/>
        </w:rPr>
      </w:pPr>
      <w:r w:rsidRPr="00652B79">
        <w:rPr>
          <w:rFonts w:asciiTheme="minorHAnsi" w:hAnsiTheme="minorHAnsi" w:cstheme="minorHAnsi"/>
          <w:sz w:val="22"/>
          <w:lang w:val="fr-FR"/>
        </w:rPr>
        <w:t xml:space="preserve">Par la prière d’intercession, vous avez un rôle fondamental dans la vie de l’Église. Vous priez et intercédez pour beaucoup de frères et de sœurs qui sont en prison, migrants, réfugiés et persécutés, pour tant de familles blessées, les personnes sans travail, les pauvres, les malades, les victimes des dépendances, pour ne citer que </w:t>
      </w:r>
      <w:r w:rsidR="008F7912" w:rsidRPr="00652B79">
        <w:rPr>
          <w:rFonts w:asciiTheme="minorHAnsi" w:hAnsiTheme="minorHAnsi" w:cstheme="minorHAnsi"/>
          <w:sz w:val="22"/>
          <w:lang w:val="fr-FR"/>
        </w:rPr>
        <w:t>quelques-unes</w:t>
      </w:r>
      <w:r w:rsidRPr="00652B79">
        <w:rPr>
          <w:rFonts w:asciiTheme="minorHAnsi" w:hAnsiTheme="minorHAnsi" w:cstheme="minorHAnsi"/>
          <w:sz w:val="22"/>
          <w:lang w:val="fr-FR"/>
        </w:rPr>
        <w:t xml:space="preserve"> des situations qui sont chaque jour plus </w:t>
      </w:r>
      <w:r w:rsidRPr="00652B79">
        <w:rPr>
          <w:rFonts w:asciiTheme="minorHAnsi" w:hAnsiTheme="minorHAnsi" w:cstheme="minorHAnsi"/>
          <w:sz w:val="22"/>
          <w:lang w:val="fr-FR"/>
        </w:rPr>
        <w:lastRenderedPageBreak/>
        <w:t xml:space="preserve">pressantes. Vous êtes comme ces personnes qui portèrent un paralytique devant le Seigneur pour qu’il le guérisse (cf. </w:t>
      </w:r>
      <w:r w:rsidRPr="00652B79">
        <w:rPr>
          <w:rFonts w:asciiTheme="minorHAnsi" w:hAnsiTheme="minorHAnsi" w:cstheme="minorHAnsi"/>
          <w:i/>
          <w:sz w:val="22"/>
          <w:lang w:val="fr-FR"/>
        </w:rPr>
        <w:t>Mc</w:t>
      </w:r>
      <w:r w:rsidRPr="00652B79">
        <w:rPr>
          <w:rFonts w:asciiTheme="minorHAnsi" w:hAnsiTheme="minorHAnsi" w:cstheme="minorHAnsi"/>
          <w:sz w:val="22"/>
          <w:lang w:val="fr-FR"/>
        </w:rPr>
        <w:t xml:space="preserve"> 2, 1-12). Par la prière, jour et nuit, vous amenez au Seigneur la vie de beaucoup de frères et sœurs qui, pour diverses raisons, ne peuvent le rejoindre pour faire l’expérience de sa miséricorde qui soigne, alors que Lui les attend pour leur faire grâce. Avec votre prière, vous pouvez guérir les plaies de beaucoup de frères.</w:t>
      </w:r>
    </w:p>
    <w:p w14:paraId="58A4AAE3" w14:textId="77777777" w:rsidR="009608F2" w:rsidRPr="00652B79" w:rsidRDefault="00EC59FD">
      <w:pPr>
        <w:spacing w:after="376"/>
        <w:ind w:left="-15" w:right="53"/>
        <w:rPr>
          <w:rFonts w:asciiTheme="minorHAnsi" w:hAnsiTheme="minorHAnsi" w:cstheme="minorHAnsi"/>
          <w:sz w:val="22"/>
          <w:lang w:val="fr-FR"/>
        </w:rPr>
      </w:pPr>
      <w:r w:rsidRPr="00652B79">
        <w:rPr>
          <w:rFonts w:asciiTheme="minorHAnsi" w:hAnsiTheme="minorHAnsi" w:cstheme="minorHAnsi"/>
          <w:sz w:val="22"/>
          <w:lang w:val="fr-FR"/>
        </w:rPr>
        <w:t xml:space="preserve">La contemplation du Christ a son modèle inégalable dans la Vierge Marie. Le visage de son Fils lui appartient à un titre spécial. Mère et Maîtresse de conformation parfaite à son Fils, par sa présence exemplaire et maternelle, elle est d’un grand soutien pour la fidélité quotidienne à la prière (cf. </w:t>
      </w:r>
      <w:proofErr w:type="spellStart"/>
      <w:r w:rsidRPr="00652B79">
        <w:rPr>
          <w:rFonts w:asciiTheme="minorHAnsi" w:hAnsiTheme="minorHAnsi" w:cstheme="minorHAnsi"/>
          <w:i/>
          <w:sz w:val="22"/>
          <w:lang w:val="fr-FR"/>
        </w:rPr>
        <w:t>Ac</w:t>
      </w:r>
      <w:proofErr w:type="spellEnd"/>
      <w:r w:rsidRPr="00652B79">
        <w:rPr>
          <w:rFonts w:asciiTheme="minorHAnsi" w:hAnsiTheme="minorHAnsi" w:cstheme="minorHAnsi"/>
          <w:sz w:val="22"/>
          <w:lang w:val="fr-FR"/>
        </w:rPr>
        <w:t xml:space="preserve"> 1, 14), particulièrement la prière filiale.</w:t>
      </w:r>
      <w:r w:rsidRPr="00652B79">
        <w:rPr>
          <w:rFonts w:asciiTheme="minorHAnsi" w:hAnsiTheme="minorHAnsi" w:cstheme="minorHAnsi"/>
          <w:sz w:val="22"/>
          <w:vertAlign w:val="superscript"/>
          <w:lang w:val="fr-FR"/>
        </w:rPr>
        <w:footnoteReference w:id="41"/>
      </w:r>
    </w:p>
    <w:p w14:paraId="403CAED7" w14:textId="77777777" w:rsidR="009608F2" w:rsidRPr="00652B79" w:rsidRDefault="00EC59FD">
      <w:pPr>
        <w:numPr>
          <w:ilvl w:val="0"/>
          <w:numId w:val="4"/>
        </w:numPr>
        <w:spacing w:after="290"/>
        <w:ind w:right="53" w:firstLine="0"/>
        <w:rPr>
          <w:rFonts w:asciiTheme="minorHAnsi" w:hAnsiTheme="minorHAnsi" w:cstheme="minorHAnsi"/>
          <w:sz w:val="22"/>
          <w:lang w:val="fr-FR"/>
        </w:rPr>
      </w:pPr>
      <w:r w:rsidRPr="00652B79">
        <w:rPr>
          <w:rFonts w:asciiTheme="minorHAnsi" w:hAnsiTheme="minorHAnsi" w:cstheme="minorHAnsi"/>
          <w:sz w:val="22"/>
          <w:lang w:val="fr-FR"/>
        </w:rPr>
        <w:t>Le livre de l’Exode nous montre que Moïse par sa prière détermine le sort de son peuple en assurant la victoire sur l’ennemi quand il réussit à maintenir ses bras élevés pour invoquer l’aide du Seigneur (cf. 17,11). Ce texte me semble être une image très expressive de la force et de l’efficacité de votre prière en faveur de toute l’humanité et de l’Église, en particulier pour ses membres plus faibles et nécessiteux. Encore aujourd’hui, comme alors, nous pouvons penser que le sort de l’humanité se décide dans les cœurs priants et les bras levés des contemplatives. C’est pourquoi je vous exhorte à être fidèles, selon vos Constitutions, à la prière liturgique et à la prière personnelle qui la prépare et la prolonge. Je vous exhorte à « ne rien préférer à l’</w:t>
      </w:r>
      <w:r w:rsidRPr="00652B79">
        <w:rPr>
          <w:rFonts w:asciiTheme="minorHAnsi" w:hAnsiTheme="minorHAnsi" w:cstheme="minorHAnsi"/>
          <w:i/>
          <w:sz w:val="22"/>
          <w:lang w:val="fr-FR"/>
        </w:rPr>
        <w:t xml:space="preserve">opus Dei </w:t>
      </w:r>
      <w:r w:rsidRPr="00652B79">
        <w:rPr>
          <w:rFonts w:asciiTheme="minorHAnsi" w:hAnsiTheme="minorHAnsi" w:cstheme="minorHAnsi"/>
          <w:sz w:val="22"/>
          <w:lang w:val="fr-FR"/>
        </w:rPr>
        <w:t>»</w:t>
      </w:r>
      <w:r w:rsidRPr="00652B79">
        <w:rPr>
          <w:rFonts w:asciiTheme="minorHAnsi" w:hAnsiTheme="minorHAnsi" w:cstheme="minorHAnsi"/>
          <w:i/>
          <w:sz w:val="22"/>
          <w:lang w:val="fr-FR"/>
        </w:rPr>
        <w:t>,</w:t>
      </w:r>
      <w:r w:rsidRPr="00652B79">
        <w:rPr>
          <w:rFonts w:asciiTheme="minorHAnsi" w:hAnsiTheme="minorHAnsi" w:cstheme="minorHAnsi"/>
          <w:sz w:val="22"/>
          <w:vertAlign w:val="superscript"/>
          <w:lang w:val="fr-FR"/>
        </w:rPr>
        <w:footnoteReference w:id="42"/>
      </w:r>
      <w:r w:rsidRPr="00652B79">
        <w:rPr>
          <w:rFonts w:asciiTheme="minorHAnsi" w:hAnsiTheme="minorHAnsi" w:cstheme="minorHAnsi"/>
          <w:sz w:val="22"/>
          <w:lang w:val="fr-FR"/>
        </w:rPr>
        <w:t xml:space="preserve"> afin que rien ne vous empêche, rien ne vous sépare, ni rien n’interfère dans votre ministère de </w:t>
      </w:r>
      <w:r w:rsidRPr="00652B79">
        <w:rPr>
          <w:rFonts w:asciiTheme="minorHAnsi" w:hAnsiTheme="minorHAnsi" w:cstheme="minorHAnsi"/>
          <w:sz w:val="22"/>
          <w:lang w:val="fr-FR"/>
        </w:rPr>
        <w:lastRenderedPageBreak/>
        <w:t>prière.</w:t>
      </w:r>
      <w:r w:rsidRPr="00652B79">
        <w:rPr>
          <w:rFonts w:asciiTheme="minorHAnsi" w:hAnsiTheme="minorHAnsi" w:cstheme="minorHAnsi"/>
          <w:sz w:val="22"/>
          <w:vertAlign w:val="superscript"/>
          <w:lang w:val="fr-FR"/>
        </w:rPr>
        <w:footnoteReference w:id="43"/>
      </w:r>
      <w:r w:rsidRPr="00652B79">
        <w:rPr>
          <w:rFonts w:asciiTheme="minorHAnsi" w:hAnsiTheme="minorHAnsi" w:cstheme="minorHAnsi"/>
          <w:sz w:val="22"/>
          <w:lang w:val="fr-FR"/>
        </w:rPr>
        <w:t xml:space="preserve"> Par cela, vous vous transformerez, à travers la contemplation, en l’image du Christ</w:t>
      </w:r>
      <w:r w:rsidRPr="00652B79">
        <w:rPr>
          <w:rFonts w:asciiTheme="minorHAnsi" w:hAnsiTheme="minorHAnsi" w:cstheme="minorHAnsi"/>
          <w:sz w:val="22"/>
          <w:vertAlign w:val="superscript"/>
          <w:lang w:val="fr-FR"/>
        </w:rPr>
        <w:footnoteReference w:id="44"/>
      </w:r>
      <w:r w:rsidRPr="00652B79">
        <w:rPr>
          <w:rFonts w:asciiTheme="minorHAnsi" w:hAnsiTheme="minorHAnsi" w:cstheme="minorHAnsi"/>
          <w:sz w:val="22"/>
          <w:lang w:val="fr-FR"/>
        </w:rPr>
        <w:t xml:space="preserve"> et vos communautés deviendront de vraies écoles de prière.</w:t>
      </w:r>
    </w:p>
    <w:p w14:paraId="730C48EA" w14:textId="77777777" w:rsidR="009608F2" w:rsidRPr="00652B79" w:rsidRDefault="00EC59FD">
      <w:pPr>
        <w:numPr>
          <w:ilvl w:val="0"/>
          <w:numId w:val="4"/>
        </w:numPr>
        <w:spacing w:after="343"/>
        <w:ind w:right="53" w:firstLine="0"/>
        <w:rPr>
          <w:rFonts w:asciiTheme="minorHAnsi" w:hAnsiTheme="minorHAnsi" w:cstheme="minorHAnsi"/>
          <w:sz w:val="22"/>
          <w:lang w:val="fr-FR"/>
        </w:rPr>
      </w:pPr>
      <w:r w:rsidRPr="00652B79">
        <w:rPr>
          <w:rFonts w:asciiTheme="minorHAnsi" w:hAnsiTheme="minorHAnsi" w:cstheme="minorHAnsi"/>
          <w:sz w:val="22"/>
          <w:lang w:val="fr-FR"/>
        </w:rPr>
        <w:t>Tout cela requiert une spiritualité fondée sur la Parole de Dieu, sur la force de la vie sacramentelle, sur l’enseignement du magistère de l’Église et sur les écrits de vos fondateurs et fondatrices ; une spiritualité qui vous fait devenir filles du ciel et filles de la terre, disciples et missionnaires, selon votre style de vie. Cela demande en outre une formation progressive à la vie de prière personnelle et liturgique et à la prière contemplative, sans oublier que celle-ci se nourrit principalement de la « beauté scandaleuse » de la Croix.</w:t>
      </w:r>
    </w:p>
    <w:p w14:paraId="39563EE8" w14:textId="77777777" w:rsidR="009608F2" w:rsidRPr="00652B79" w:rsidRDefault="00EC59FD">
      <w:pPr>
        <w:pStyle w:val="Ttulo2"/>
        <w:ind w:left="-5"/>
        <w:rPr>
          <w:rFonts w:asciiTheme="minorHAnsi" w:hAnsiTheme="minorHAnsi" w:cstheme="minorHAnsi"/>
          <w:sz w:val="22"/>
          <w:lang w:val="fr-FR"/>
        </w:rPr>
      </w:pPr>
      <w:r w:rsidRPr="00652B79">
        <w:rPr>
          <w:rFonts w:asciiTheme="minorHAnsi" w:hAnsiTheme="minorHAnsi" w:cstheme="minorHAnsi"/>
          <w:sz w:val="22"/>
          <w:lang w:val="fr-FR"/>
        </w:rPr>
        <w:t>La place centrale de la Parole de Dieu</w:t>
      </w:r>
    </w:p>
    <w:p w14:paraId="3CB81489" w14:textId="42BCE1BB" w:rsidR="009608F2" w:rsidRPr="00652B79" w:rsidRDefault="00EC59FD">
      <w:pPr>
        <w:numPr>
          <w:ilvl w:val="0"/>
          <w:numId w:val="5"/>
        </w:numPr>
        <w:spacing w:after="5"/>
        <w:ind w:right="53" w:firstLine="0"/>
        <w:rPr>
          <w:rFonts w:asciiTheme="minorHAnsi" w:hAnsiTheme="minorHAnsi" w:cstheme="minorHAnsi"/>
          <w:sz w:val="22"/>
          <w:lang w:val="fr-FR"/>
        </w:rPr>
      </w:pPr>
      <w:r w:rsidRPr="00652B79">
        <w:rPr>
          <w:rFonts w:asciiTheme="minorHAnsi" w:hAnsiTheme="minorHAnsi" w:cstheme="minorHAnsi"/>
          <w:sz w:val="22"/>
          <w:lang w:val="fr-FR"/>
        </w:rPr>
        <w:t>Un des éléments les plus importants de la vie monastique en général est la place centrale de la Parole de Dieu dans la vie personnelle et communautaire. Saint Benoît le souligne quand il demande à ses moines d’écouter volontiers les lectures saintes : «</w:t>
      </w:r>
      <w:r w:rsidRPr="00652B79">
        <w:rPr>
          <w:rFonts w:asciiTheme="minorHAnsi" w:hAnsiTheme="minorHAnsi" w:cstheme="minorHAnsi"/>
          <w:i/>
          <w:sz w:val="22"/>
          <w:lang w:val="fr-FR"/>
        </w:rPr>
        <w:t xml:space="preserve"> </w:t>
      </w:r>
      <w:proofErr w:type="spellStart"/>
      <w:r w:rsidRPr="00652B79">
        <w:rPr>
          <w:rFonts w:asciiTheme="minorHAnsi" w:hAnsiTheme="minorHAnsi" w:cstheme="minorHAnsi"/>
          <w:i/>
          <w:sz w:val="22"/>
          <w:lang w:val="fr-FR"/>
        </w:rPr>
        <w:t>lectiones</w:t>
      </w:r>
      <w:proofErr w:type="spellEnd"/>
      <w:r w:rsidRPr="00652B79">
        <w:rPr>
          <w:rFonts w:asciiTheme="minorHAnsi" w:hAnsiTheme="minorHAnsi" w:cstheme="minorHAnsi"/>
          <w:i/>
          <w:sz w:val="22"/>
          <w:lang w:val="fr-FR"/>
        </w:rPr>
        <w:t xml:space="preserve"> </w:t>
      </w:r>
      <w:proofErr w:type="spellStart"/>
      <w:r w:rsidRPr="00652B79">
        <w:rPr>
          <w:rFonts w:asciiTheme="minorHAnsi" w:hAnsiTheme="minorHAnsi" w:cstheme="minorHAnsi"/>
          <w:i/>
          <w:sz w:val="22"/>
          <w:lang w:val="fr-FR"/>
        </w:rPr>
        <w:t>sanctas</w:t>
      </w:r>
      <w:proofErr w:type="spellEnd"/>
      <w:r w:rsidRPr="00652B79">
        <w:rPr>
          <w:rFonts w:asciiTheme="minorHAnsi" w:hAnsiTheme="minorHAnsi" w:cstheme="minorHAnsi"/>
          <w:i/>
          <w:sz w:val="22"/>
          <w:lang w:val="fr-FR"/>
        </w:rPr>
        <w:t xml:space="preserve"> </w:t>
      </w:r>
      <w:proofErr w:type="spellStart"/>
      <w:r w:rsidRPr="00652B79">
        <w:rPr>
          <w:rFonts w:asciiTheme="minorHAnsi" w:hAnsiTheme="minorHAnsi" w:cstheme="minorHAnsi"/>
          <w:i/>
          <w:sz w:val="22"/>
          <w:lang w:val="fr-FR"/>
        </w:rPr>
        <w:t>libenter</w:t>
      </w:r>
      <w:proofErr w:type="spellEnd"/>
      <w:r w:rsidRPr="00652B79">
        <w:rPr>
          <w:rFonts w:asciiTheme="minorHAnsi" w:hAnsiTheme="minorHAnsi" w:cstheme="minorHAnsi"/>
          <w:i/>
          <w:sz w:val="22"/>
          <w:lang w:val="fr-FR"/>
        </w:rPr>
        <w:t xml:space="preserve"> </w:t>
      </w:r>
      <w:proofErr w:type="spellStart"/>
      <w:r w:rsidRPr="00652B79">
        <w:rPr>
          <w:rFonts w:asciiTheme="minorHAnsi" w:hAnsiTheme="minorHAnsi" w:cstheme="minorHAnsi"/>
          <w:i/>
          <w:sz w:val="22"/>
          <w:lang w:val="fr-FR"/>
        </w:rPr>
        <w:t>audire</w:t>
      </w:r>
      <w:proofErr w:type="spellEnd"/>
      <w:r w:rsidRPr="00652B79">
        <w:rPr>
          <w:rFonts w:asciiTheme="minorHAnsi" w:hAnsiTheme="minorHAnsi" w:cstheme="minorHAnsi"/>
          <w:i/>
          <w:sz w:val="22"/>
          <w:lang w:val="fr-FR"/>
        </w:rPr>
        <w:t xml:space="preserve"> </w:t>
      </w:r>
      <w:r w:rsidRPr="00652B79">
        <w:rPr>
          <w:rFonts w:asciiTheme="minorHAnsi" w:hAnsiTheme="minorHAnsi" w:cstheme="minorHAnsi"/>
          <w:sz w:val="22"/>
          <w:lang w:val="fr-FR"/>
        </w:rPr>
        <w:t>».</w:t>
      </w:r>
      <w:r w:rsidRPr="00652B79">
        <w:rPr>
          <w:rFonts w:asciiTheme="minorHAnsi" w:hAnsiTheme="minorHAnsi" w:cstheme="minorHAnsi"/>
          <w:sz w:val="22"/>
          <w:vertAlign w:val="superscript"/>
          <w:lang w:val="fr-FR"/>
        </w:rPr>
        <w:footnoteReference w:id="45"/>
      </w:r>
      <w:r w:rsidRPr="00652B79">
        <w:rPr>
          <w:rFonts w:asciiTheme="minorHAnsi" w:hAnsiTheme="minorHAnsi" w:cstheme="minorHAnsi"/>
          <w:sz w:val="22"/>
          <w:lang w:val="fr-FR"/>
        </w:rPr>
        <w:t xml:space="preserve"> Pendant des siècles, le monachisme a été le gardien de la </w:t>
      </w:r>
      <w:r w:rsidRPr="00652B79">
        <w:rPr>
          <w:rFonts w:asciiTheme="minorHAnsi" w:hAnsiTheme="minorHAnsi" w:cstheme="minorHAnsi"/>
          <w:i/>
          <w:sz w:val="22"/>
          <w:lang w:val="fr-FR"/>
        </w:rPr>
        <w:t xml:space="preserve">lectio </w:t>
      </w:r>
      <w:proofErr w:type="spellStart"/>
      <w:r w:rsidRPr="00652B79">
        <w:rPr>
          <w:rFonts w:asciiTheme="minorHAnsi" w:hAnsiTheme="minorHAnsi" w:cstheme="minorHAnsi"/>
          <w:i/>
          <w:sz w:val="22"/>
          <w:lang w:val="fr-FR"/>
        </w:rPr>
        <w:t>divina</w:t>
      </w:r>
      <w:proofErr w:type="spellEnd"/>
      <w:r w:rsidRPr="00652B79">
        <w:rPr>
          <w:rFonts w:asciiTheme="minorHAnsi" w:hAnsiTheme="minorHAnsi" w:cstheme="minorHAnsi"/>
          <w:sz w:val="22"/>
          <w:lang w:val="fr-FR"/>
        </w:rPr>
        <w:t>. Puisque désormais elle est recommandée à tout le Peuple de Dieu et requise pour tous les consacrés religieux,</w:t>
      </w:r>
      <w:r w:rsidRPr="00652B79">
        <w:rPr>
          <w:rFonts w:asciiTheme="minorHAnsi" w:hAnsiTheme="minorHAnsi" w:cstheme="minorHAnsi"/>
          <w:sz w:val="22"/>
          <w:vertAlign w:val="superscript"/>
          <w:lang w:val="fr-FR"/>
        </w:rPr>
        <w:footnoteReference w:id="46"/>
      </w:r>
      <w:r w:rsidRPr="00652B79">
        <w:rPr>
          <w:rFonts w:asciiTheme="minorHAnsi" w:hAnsiTheme="minorHAnsi" w:cstheme="minorHAnsi"/>
          <w:sz w:val="22"/>
          <w:lang w:val="fr-FR"/>
        </w:rPr>
        <w:t xml:space="preserve"> vous êtes appelées à en faire la nourriture de votre contemplation et de votre vie quotidienne, de façon à pouvoir partager cette expérience transformante de la Parole de Dieu avec les prêtres, les diacres, les autres consacrés et les laïcs. Comprenez ce partage comme une vraie mission </w:t>
      </w:r>
      <w:r w:rsidR="008F7912" w:rsidRPr="00652B79">
        <w:rPr>
          <w:rFonts w:asciiTheme="minorHAnsi" w:hAnsiTheme="minorHAnsi" w:cstheme="minorHAnsi"/>
          <w:sz w:val="22"/>
          <w:lang w:val="fr-FR"/>
        </w:rPr>
        <w:t>ecclésiale!</w:t>
      </w:r>
    </w:p>
    <w:p w14:paraId="7CF8A5D4" w14:textId="77777777" w:rsidR="009608F2" w:rsidRPr="00652B79" w:rsidRDefault="00EC59FD">
      <w:pPr>
        <w:spacing w:after="341"/>
        <w:ind w:left="-15" w:right="53"/>
        <w:rPr>
          <w:rFonts w:asciiTheme="minorHAnsi" w:hAnsiTheme="minorHAnsi" w:cstheme="minorHAnsi"/>
          <w:sz w:val="22"/>
          <w:lang w:val="fr-FR"/>
        </w:rPr>
      </w:pPr>
      <w:r w:rsidRPr="00652B79">
        <w:rPr>
          <w:rFonts w:asciiTheme="minorHAnsi" w:hAnsiTheme="minorHAnsi" w:cstheme="minorHAnsi"/>
          <w:sz w:val="22"/>
          <w:lang w:val="fr-FR"/>
        </w:rPr>
        <w:t xml:space="preserve">Indubitablement, la prière et la contemplation sont les lieux les plus adaptés pour accueillir la Parole de Dieu, mais en même temps, tant la prière que la contemplation jaillissent de l’écoute de la Parole. Toute l’Église et </w:t>
      </w:r>
      <w:r w:rsidRPr="00652B79">
        <w:rPr>
          <w:rFonts w:asciiTheme="minorHAnsi" w:hAnsiTheme="minorHAnsi" w:cstheme="minorHAnsi"/>
          <w:sz w:val="22"/>
          <w:lang w:val="fr-FR"/>
        </w:rPr>
        <w:lastRenderedPageBreak/>
        <w:t>particulièrement les communautés dédiées intégralement à la contemplation ont besoin de redécouvrir la place centrale de la Parole de Dieu qui, comme l’a rappelé mon prédécesseur Saint Jean-Paul II, « est la première source de toute spiritualité chrétienne ».</w:t>
      </w:r>
      <w:r w:rsidRPr="00652B79">
        <w:rPr>
          <w:rFonts w:asciiTheme="minorHAnsi" w:hAnsiTheme="minorHAnsi" w:cstheme="minorHAnsi"/>
          <w:sz w:val="22"/>
          <w:vertAlign w:val="superscript"/>
          <w:lang w:val="fr-FR"/>
        </w:rPr>
        <w:footnoteReference w:id="47"/>
      </w:r>
      <w:r w:rsidRPr="00652B79">
        <w:rPr>
          <w:rFonts w:asciiTheme="minorHAnsi" w:hAnsiTheme="minorHAnsi" w:cstheme="minorHAnsi"/>
          <w:sz w:val="22"/>
          <w:lang w:val="fr-FR"/>
        </w:rPr>
        <w:t xml:space="preserve"> Il est nécessaire que la Parole nourrisse la vie, la prière, la contemplation, le chemin quotidien et devienne principe de communion pour vos communautés et fraternités. Celles-ci sont en effet appelées à accueillir la Parole, à la méditer, la contempler et la vivre ensemble, en communiquant et partageant les fruits qui naissent de cette expérience. Ainsi, vous pourrez croître dans une authentique spiritualité de communion.</w:t>
      </w:r>
      <w:r w:rsidRPr="00652B79">
        <w:rPr>
          <w:rFonts w:asciiTheme="minorHAnsi" w:hAnsiTheme="minorHAnsi" w:cstheme="minorHAnsi"/>
          <w:sz w:val="22"/>
          <w:vertAlign w:val="superscript"/>
          <w:lang w:val="fr-FR"/>
        </w:rPr>
        <w:footnoteReference w:id="48"/>
      </w:r>
      <w:r w:rsidRPr="00652B79">
        <w:rPr>
          <w:rFonts w:asciiTheme="minorHAnsi" w:hAnsiTheme="minorHAnsi" w:cstheme="minorHAnsi"/>
          <w:sz w:val="22"/>
          <w:lang w:val="fr-FR"/>
        </w:rPr>
        <w:t xml:space="preserve"> À ce sujet, je vous exhorte à « éviter le risque d’une approche individualiste, en se rappelant que la Parole de Dieu nous est précisément donnée pour construire la communion, pour nous unir dans la vérité dans notre marche vers Dieu. (…) C’est pourquoi le texte sacré doit toujours être abordé dans la communion ecclésiale ».</w:t>
      </w:r>
      <w:r w:rsidRPr="00652B79">
        <w:rPr>
          <w:rFonts w:asciiTheme="minorHAnsi" w:hAnsiTheme="minorHAnsi" w:cstheme="minorHAnsi"/>
          <w:sz w:val="22"/>
          <w:vertAlign w:val="superscript"/>
          <w:lang w:val="fr-FR"/>
        </w:rPr>
        <w:footnoteReference w:id="49"/>
      </w:r>
    </w:p>
    <w:p w14:paraId="69FEC2F4" w14:textId="77777777" w:rsidR="009608F2" w:rsidRPr="00652B79" w:rsidRDefault="00EC59FD">
      <w:pPr>
        <w:numPr>
          <w:ilvl w:val="0"/>
          <w:numId w:val="5"/>
        </w:numPr>
        <w:spacing w:after="2"/>
        <w:ind w:right="53" w:firstLine="0"/>
        <w:rPr>
          <w:rFonts w:asciiTheme="minorHAnsi" w:hAnsiTheme="minorHAnsi" w:cstheme="minorHAnsi"/>
          <w:sz w:val="22"/>
          <w:lang w:val="fr-FR"/>
        </w:rPr>
      </w:pPr>
      <w:r w:rsidRPr="00652B79">
        <w:rPr>
          <w:rFonts w:asciiTheme="minorHAnsi" w:hAnsiTheme="minorHAnsi" w:cstheme="minorHAnsi"/>
          <w:sz w:val="22"/>
          <w:lang w:val="fr-FR"/>
        </w:rPr>
        <w:t xml:space="preserve">La </w:t>
      </w:r>
      <w:r w:rsidRPr="00652B79">
        <w:rPr>
          <w:rFonts w:asciiTheme="minorHAnsi" w:hAnsiTheme="minorHAnsi" w:cstheme="minorHAnsi"/>
          <w:i/>
          <w:sz w:val="22"/>
          <w:lang w:val="fr-FR"/>
        </w:rPr>
        <w:t xml:space="preserve">Lectio </w:t>
      </w:r>
      <w:proofErr w:type="spellStart"/>
      <w:r w:rsidRPr="00652B79">
        <w:rPr>
          <w:rFonts w:asciiTheme="minorHAnsi" w:hAnsiTheme="minorHAnsi" w:cstheme="minorHAnsi"/>
          <w:i/>
          <w:sz w:val="22"/>
          <w:lang w:val="fr-FR"/>
        </w:rPr>
        <w:t>divina</w:t>
      </w:r>
      <w:proofErr w:type="spellEnd"/>
      <w:r w:rsidRPr="00652B79">
        <w:rPr>
          <w:rFonts w:asciiTheme="minorHAnsi" w:hAnsiTheme="minorHAnsi" w:cstheme="minorHAnsi"/>
          <w:sz w:val="22"/>
          <w:lang w:val="fr-FR"/>
        </w:rPr>
        <w:t xml:space="preserve"> ou </w:t>
      </w:r>
      <w:r w:rsidRPr="00652B79">
        <w:rPr>
          <w:rFonts w:asciiTheme="minorHAnsi" w:hAnsiTheme="minorHAnsi" w:cstheme="minorHAnsi"/>
          <w:i/>
          <w:sz w:val="22"/>
          <w:lang w:val="fr-FR"/>
        </w:rPr>
        <w:t>lecture priante de la Parole</w:t>
      </w:r>
      <w:r w:rsidRPr="00652B79">
        <w:rPr>
          <w:rFonts w:asciiTheme="minorHAnsi" w:hAnsiTheme="minorHAnsi" w:cstheme="minorHAnsi"/>
          <w:sz w:val="22"/>
          <w:lang w:val="fr-FR"/>
        </w:rPr>
        <w:t xml:space="preserve"> est l’art qui aide à accomplir le passage du texte biblique à la vie, c’est l’herméneutique existentielle de l’Écriture Sainte, grâce à laquelle nous pouvons réduire la distance entre la spiritualité et la vie quotidienne, entre la foi et la vie. Le processus mis en acte par la </w:t>
      </w:r>
      <w:r w:rsidRPr="00652B79">
        <w:rPr>
          <w:rFonts w:asciiTheme="minorHAnsi" w:hAnsiTheme="minorHAnsi" w:cstheme="minorHAnsi"/>
          <w:i/>
          <w:sz w:val="22"/>
          <w:lang w:val="fr-FR"/>
        </w:rPr>
        <w:t xml:space="preserve">lectio </w:t>
      </w:r>
      <w:proofErr w:type="spellStart"/>
      <w:r w:rsidRPr="00652B79">
        <w:rPr>
          <w:rFonts w:asciiTheme="minorHAnsi" w:hAnsiTheme="minorHAnsi" w:cstheme="minorHAnsi"/>
          <w:i/>
          <w:sz w:val="22"/>
          <w:lang w:val="fr-FR"/>
        </w:rPr>
        <w:t>divina</w:t>
      </w:r>
      <w:proofErr w:type="spellEnd"/>
      <w:r w:rsidRPr="00652B79">
        <w:rPr>
          <w:rFonts w:asciiTheme="minorHAnsi" w:hAnsiTheme="minorHAnsi" w:cstheme="minorHAnsi"/>
          <w:sz w:val="22"/>
          <w:lang w:val="fr-FR"/>
        </w:rPr>
        <w:t xml:space="preserve"> tend à nous conduire de l’écoute à la connaissance, et de la connaissance à l’amour.</w:t>
      </w:r>
    </w:p>
    <w:p w14:paraId="6D89FE1A" w14:textId="77777777" w:rsidR="009608F2" w:rsidRPr="00652B79" w:rsidRDefault="00EC59FD">
      <w:pPr>
        <w:spacing w:after="331"/>
        <w:ind w:left="-15" w:right="53"/>
        <w:rPr>
          <w:rFonts w:asciiTheme="minorHAnsi" w:hAnsiTheme="minorHAnsi" w:cstheme="minorHAnsi"/>
          <w:sz w:val="22"/>
          <w:lang w:val="fr-FR"/>
        </w:rPr>
      </w:pPr>
      <w:r w:rsidRPr="00652B79">
        <w:rPr>
          <w:rFonts w:asciiTheme="minorHAnsi" w:hAnsiTheme="minorHAnsi" w:cstheme="minorHAnsi"/>
          <w:sz w:val="22"/>
          <w:lang w:val="fr-FR"/>
        </w:rPr>
        <w:t xml:space="preserve">Grâce au mouvement biblique, qui a pris une nouvelle force surtout après la promulgation de la constitution dogmatique </w:t>
      </w:r>
      <w:r w:rsidRPr="00652B79">
        <w:rPr>
          <w:rFonts w:asciiTheme="minorHAnsi" w:hAnsiTheme="minorHAnsi" w:cstheme="minorHAnsi"/>
          <w:i/>
          <w:sz w:val="22"/>
          <w:lang w:val="fr-FR"/>
        </w:rPr>
        <w:t xml:space="preserve">Dei </w:t>
      </w:r>
      <w:proofErr w:type="spellStart"/>
      <w:r w:rsidRPr="00652B79">
        <w:rPr>
          <w:rFonts w:asciiTheme="minorHAnsi" w:hAnsiTheme="minorHAnsi" w:cstheme="minorHAnsi"/>
          <w:i/>
          <w:sz w:val="22"/>
          <w:lang w:val="fr-FR"/>
        </w:rPr>
        <w:t>Verbum</w:t>
      </w:r>
      <w:proofErr w:type="spellEnd"/>
      <w:r w:rsidRPr="00652B79">
        <w:rPr>
          <w:rFonts w:asciiTheme="minorHAnsi" w:hAnsiTheme="minorHAnsi" w:cstheme="minorHAnsi"/>
          <w:sz w:val="22"/>
          <w:lang w:val="fr-FR"/>
        </w:rPr>
        <w:t xml:space="preserve"> du Concile Vatican II, on propose aujourd’hui à tous de s’approcher constamment de l’Écriture Sainte par </w:t>
      </w:r>
      <w:r w:rsidRPr="00652B79">
        <w:rPr>
          <w:rFonts w:asciiTheme="minorHAnsi" w:hAnsiTheme="minorHAnsi" w:cstheme="minorHAnsi"/>
          <w:sz w:val="22"/>
          <w:lang w:val="fr-FR"/>
        </w:rPr>
        <w:lastRenderedPageBreak/>
        <w:t xml:space="preserve">la lecture priante et assidue du texte biblique de sorte que le dialogue avec Dieu soit une réalité quotidienne du Peuple de Dieu. La </w:t>
      </w:r>
      <w:r w:rsidRPr="00652B79">
        <w:rPr>
          <w:rFonts w:asciiTheme="minorHAnsi" w:hAnsiTheme="minorHAnsi" w:cstheme="minorHAnsi"/>
          <w:i/>
          <w:sz w:val="22"/>
          <w:lang w:val="fr-FR"/>
        </w:rPr>
        <w:t xml:space="preserve">lectio </w:t>
      </w:r>
      <w:proofErr w:type="spellStart"/>
      <w:r w:rsidRPr="00652B79">
        <w:rPr>
          <w:rFonts w:asciiTheme="minorHAnsi" w:hAnsiTheme="minorHAnsi" w:cstheme="minorHAnsi"/>
          <w:i/>
          <w:sz w:val="22"/>
          <w:lang w:val="fr-FR"/>
        </w:rPr>
        <w:t>divina</w:t>
      </w:r>
      <w:proofErr w:type="spellEnd"/>
      <w:r w:rsidRPr="00652B79">
        <w:rPr>
          <w:rFonts w:asciiTheme="minorHAnsi" w:hAnsiTheme="minorHAnsi" w:cstheme="minorHAnsi"/>
          <w:sz w:val="22"/>
          <w:lang w:val="fr-FR"/>
        </w:rPr>
        <w:t xml:space="preserve"> doit vous aider à cultiver un cœur docile, sage et intelligent (cf. </w:t>
      </w:r>
      <w:r w:rsidRPr="00652B79">
        <w:rPr>
          <w:rFonts w:asciiTheme="minorHAnsi" w:hAnsiTheme="minorHAnsi" w:cstheme="minorHAnsi"/>
          <w:i/>
          <w:sz w:val="22"/>
          <w:lang w:val="fr-FR"/>
        </w:rPr>
        <w:t>R</w:t>
      </w:r>
      <w:r w:rsidRPr="00652B79">
        <w:rPr>
          <w:rFonts w:asciiTheme="minorHAnsi" w:hAnsiTheme="minorHAnsi" w:cstheme="minorHAnsi"/>
          <w:sz w:val="22"/>
          <w:lang w:val="fr-FR"/>
        </w:rPr>
        <w:t xml:space="preserve"> 3, 9.12), pour discerner ce qui vient de Dieu ou ce qui au contraire peut conduire loin de Lui ; à acquérir cette sorte d’instinct surnaturel qui a permis à vos fondateurs et fondatrices de ne pas se conformer à la mentalité du monde, mais de renouveler leurs esprits « pour pouvoir discerner quelle est la volonté de Dieu : ce qui est bon, ce qui est capable de lui plaire, ce qui est parfait » (</w:t>
      </w:r>
      <w:proofErr w:type="spellStart"/>
      <w:r w:rsidRPr="00652B79">
        <w:rPr>
          <w:rFonts w:asciiTheme="minorHAnsi" w:hAnsiTheme="minorHAnsi" w:cstheme="minorHAnsi"/>
          <w:i/>
          <w:sz w:val="22"/>
          <w:lang w:val="fr-FR"/>
        </w:rPr>
        <w:t>Rm</w:t>
      </w:r>
      <w:proofErr w:type="spellEnd"/>
      <w:r w:rsidRPr="00652B79">
        <w:rPr>
          <w:rFonts w:asciiTheme="minorHAnsi" w:hAnsiTheme="minorHAnsi" w:cstheme="minorHAnsi"/>
          <w:sz w:val="22"/>
          <w:lang w:val="fr-FR"/>
        </w:rPr>
        <w:t xml:space="preserve"> 12, 2).</w:t>
      </w:r>
      <w:r w:rsidRPr="00652B79">
        <w:rPr>
          <w:rFonts w:asciiTheme="minorHAnsi" w:hAnsiTheme="minorHAnsi" w:cstheme="minorHAnsi"/>
          <w:sz w:val="22"/>
          <w:vertAlign w:val="superscript"/>
          <w:lang w:val="fr-FR"/>
        </w:rPr>
        <w:footnoteReference w:id="50"/>
      </w:r>
    </w:p>
    <w:p w14:paraId="61E62820" w14:textId="77777777" w:rsidR="009608F2" w:rsidRPr="00652B79" w:rsidRDefault="00EC59FD">
      <w:pPr>
        <w:numPr>
          <w:ilvl w:val="0"/>
          <w:numId w:val="5"/>
        </w:numPr>
        <w:spacing w:after="0"/>
        <w:ind w:right="53" w:firstLine="0"/>
        <w:rPr>
          <w:rFonts w:asciiTheme="minorHAnsi" w:hAnsiTheme="minorHAnsi" w:cstheme="minorHAnsi"/>
          <w:sz w:val="22"/>
          <w:lang w:val="fr-FR"/>
        </w:rPr>
      </w:pPr>
      <w:r w:rsidRPr="00652B79">
        <w:rPr>
          <w:rFonts w:asciiTheme="minorHAnsi" w:hAnsiTheme="minorHAnsi" w:cstheme="minorHAnsi"/>
          <w:sz w:val="22"/>
          <w:lang w:val="fr-FR"/>
        </w:rPr>
        <w:t>Que votre journée, personnelle et communautaire, soit rythmée par la Parole de Dieu ! Vos communautés et fraternités deviendront ainsi des lieux où la parole est écoutée, vécue et annoncée à tous ceux qui vous rencontreront.</w:t>
      </w:r>
    </w:p>
    <w:p w14:paraId="559E370E" w14:textId="77777777" w:rsidR="009608F2" w:rsidRPr="00652B79" w:rsidRDefault="00EC59FD">
      <w:pPr>
        <w:spacing w:after="338"/>
        <w:ind w:left="-15" w:right="53"/>
        <w:rPr>
          <w:rFonts w:asciiTheme="minorHAnsi" w:hAnsiTheme="minorHAnsi" w:cstheme="minorHAnsi"/>
          <w:sz w:val="22"/>
          <w:lang w:val="fr-FR"/>
        </w:rPr>
      </w:pPr>
      <w:r w:rsidRPr="00652B79">
        <w:rPr>
          <w:rFonts w:asciiTheme="minorHAnsi" w:hAnsiTheme="minorHAnsi" w:cstheme="minorHAnsi"/>
          <w:sz w:val="22"/>
          <w:lang w:val="fr-FR"/>
        </w:rPr>
        <w:t xml:space="preserve">N’oubliez pas enfin que « la </w:t>
      </w:r>
      <w:r w:rsidRPr="00652B79">
        <w:rPr>
          <w:rFonts w:asciiTheme="minorHAnsi" w:hAnsiTheme="minorHAnsi" w:cstheme="minorHAnsi"/>
          <w:i/>
          <w:sz w:val="22"/>
          <w:lang w:val="fr-FR"/>
        </w:rPr>
        <w:t xml:space="preserve">lectio </w:t>
      </w:r>
      <w:proofErr w:type="spellStart"/>
      <w:r w:rsidRPr="00652B79">
        <w:rPr>
          <w:rFonts w:asciiTheme="minorHAnsi" w:hAnsiTheme="minorHAnsi" w:cstheme="minorHAnsi"/>
          <w:i/>
          <w:sz w:val="22"/>
          <w:lang w:val="fr-FR"/>
        </w:rPr>
        <w:t>divina</w:t>
      </w:r>
      <w:proofErr w:type="spellEnd"/>
      <w:r w:rsidRPr="00652B79">
        <w:rPr>
          <w:rFonts w:asciiTheme="minorHAnsi" w:hAnsiTheme="minorHAnsi" w:cstheme="minorHAnsi"/>
          <w:sz w:val="22"/>
          <w:lang w:val="fr-FR"/>
        </w:rPr>
        <w:t xml:space="preserve"> ne s’achève pas comme dynamique tant qu’elle ne débouche pas dans l’action (</w:t>
      </w:r>
      <w:r w:rsidRPr="00652B79">
        <w:rPr>
          <w:rFonts w:asciiTheme="minorHAnsi" w:hAnsiTheme="minorHAnsi" w:cstheme="minorHAnsi"/>
          <w:i/>
          <w:sz w:val="22"/>
          <w:lang w:val="fr-FR"/>
        </w:rPr>
        <w:t>actio</w:t>
      </w:r>
      <w:r w:rsidRPr="00652B79">
        <w:rPr>
          <w:rFonts w:asciiTheme="minorHAnsi" w:hAnsiTheme="minorHAnsi" w:cstheme="minorHAnsi"/>
          <w:sz w:val="22"/>
          <w:lang w:val="fr-FR"/>
        </w:rPr>
        <w:t>), qui porte l’existence croyante à se faire don pour les autres dans la charité ».</w:t>
      </w:r>
      <w:r w:rsidRPr="00652B79">
        <w:rPr>
          <w:rFonts w:asciiTheme="minorHAnsi" w:hAnsiTheme="minorHAnsi" w:cstheme="minorHAnsi"/>
          <w:sz w:val="22"/>
          <w:vertAlign w:val="superscript"/>
          <w:lang w:val="fr-FR"/>
        </w:rPr>
        <w:footnoteReference w:id="51"/>
      </w:r>
      <w:r w:rsidRPr="00652B79">
        <w:rPr>
          <w:rFonts w:asciiTheme="minorHAnsi" w:hAnsiTheme="minorHAnsi" w:cstheme="minorHAnsi"/>
          <w:sz w:val="22"/>
          <w:lang w:val="fr-FR"/>
        </w:rPr>
        <w:t xml:space="preserve"> C’est ainsi qu’elle portera un  fruit abondant sur le chemin de la conformation au Christ, finalité de toute notre existence.</w:t>
      </w:r>
    </w:p>
    <w:p w14:paraId="31B2EF5A" w14:textId="77777777" w:rsidR="009608F2" w:rsidRPr="00652B79" w:rsidRDefault="00EC59FD">
      <w:pPr>
        <w:pStyle w:val="Ttulo2"/>
        <w:ind w:left="-5"/>
        <w:rPr>
          <w:rFonts w:asciiTheme="minorHAnsi" w:hAnsiTheme="minorHAnsi" w:cstheme="minorHAnsi"/>
          <w:sz w:val="22"/>
          <w:lang w:val="fr-FR"/>
        </w:rPr>
      </w:pPr>
      <w:r w:rsidRPr="00652B79">
        <w:rPr>
          <w:rFonts w:asciiTheme="minorHAnsi" w:hAnsiTheme="minorHAnsi" w:cstheme="minorHAnsi"/>
          <w:sz w:val="22"/>
          <w:lang w:val="fr-FR"/>
        </w:rPr>
        <w:t>Sacrements de l’Eucharistie et de la Réconciliation</w:t>
      </w:r>
    </w:p>
    <w:p w14:paraId="38950C50" w14:textId="77777777" w:rsidR="009608F2" w:rsidRPr="00652B79" w:rsidRDefault="00EC59FD">
      <w:pPr>
        <w:numPr>
          <w:ilvl w:val="0"/>
          <w:numId w:val="6"/>
        </w:numPr>
        <w:spacing w:after="0"/>
        <w:ind w:right="53" w:firstLine="0"/>
        <w:rPr>
          <w:rFonts w:asciiTheme="minorHAnsi" w:hAnsiTheme="minorHAnsi" w:cstheme="minorHAnsi"/>
          <w:sz w:val="22"/>
          <w:lang w:val="fr-FR"/>
        </w:rPr>
      </w:pPr>
      <w:r w:rsidRPr="00652B79">
        <w:rPr>
          <w:rFonts w:asciiTheme="minorHAnsi" w:hAnsiTheme="minorHAnsi" w:cstheme="minorHAnsi"/>
          <w:sz w:val="22"/>
          <w:lang w:val="fr-FR"/>
        </w:rPr>
        <w:t>L’Eucharistie est le sacrement par excellence de la rencontre avec la personne de Jésus : « la sainte Eucharistie contient tout le trésor spirituel de l’Église, à savoir le Christ lui-même ».</w:t>
      </w:r>
      <w:r w:rsidRPr="00652B79">
        <w:rPr>
          <w:rFonts w:asciiTheme="minorHAnsi" w:hAnsiTheme="minorHAnsi" w:cstheme="minorHAnsi"/>
          <w:sz w:val="22"/>
          <w:vertAlign w:val="superscript"/>
          <w:lang w:val="fr-FR"/>
        </w:rPr>
        <w:footnoteReference w:id="52"/>
      </w:r>
      <w:r w:rsidRPr="00652B79">
        <w:rPr>
          <w:rFonts w:asciiTheme="minorHAnsi" w:hAnsiTheme="minorHAnsi" w:cstheme="minorHAnsi"/>
          <w:sz w:val="22"/>
          <w:lang w:val="fr-FR"/>
        </w:rPr>
        <w:t xml:space="preserve"> L’Eucharistie, cœur de la vie de chaque baptisé et de la vie consacrée, l’est de façon particulière de la vie contemplative. En effet, l’offrande de vos vies vous greffe de manière spéciale dans le mystère pascal de mort et de résurrection qui s’actualise dans l’Eucharistie. Le partage du </w:t>
      </w:r>
      <w:r w:rsidRPr="00652B79">
        <w:rPr>
          <w:rFonts w:asciiTheme="minorHAnsi" w:hAnsiTheme="minorHAnsi" w:cstheme="minorHAnsi"/>
          <w:sz w:val="22"/>
          <w:lang w:val="fr-FR"/>
        </w:rPr>
        <w:lastRenderedPageBreak/>
        <w:t>pain répète et actualise le don de soi accompli par Jésus qui « s’est rompu, se rompt pour nous » et il nous demande à notre tour « de nous donner, de nous rompre pour les autres ».</w:t>
      </w:r>
      <w:r w:rsidRPr="00652B79">
        <w:rPr>
          <w:rFonts w:asciiTheme="minorHAnsi" w:hAnsiTheme="minorHAnsi" w:cstheme="minorHAnsi"/>
          <w:sz w:val="22"/>
          <w:vertAlign w:val="superscript"/>
          <w:lang w:val="fr-FR"/>
        </w:rPr>
        <w:footnoteReference w:id="53"/>
      </w:r>
      <w:r w:rsidRPr="00652B79">
        <w:rPr>
          <w:rFonts w:asciiTheme="minorHAnsi" w:hAnsiTheme="minorHAnsi" w:cstheme="minorHAnsi"/>
          <w:sz w:val="22"/>
          <w:lang w:val="fr-FR"/>
        </w:rPr>
        <w:t xml:space="preserve"> Pour que ce mystère si riche s’accomplisse et se manifeste dans la vie, il est nécessaire que la célébration de l’Eucharistie soit préparée avec soin, beauté et sobriété, et qu’on y participe pleinement, avec foi et conscience.</w:t>
      </w:r>
    </w:p>
    <w:p w14:paraId="490630E1" w14:textId="77777777"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t>Dans l’Eucharistie, le regard du cœur reconnaît Jésus.</w:t>
      </w:r>
      <w:r w:rsidRPr="00652B79">
        <w:rPr>
          <w:rFonts w:asciiTheme="minorHAnsi" w:hAnsiTheme="minorHAnsi" w:cstheme="minorHAnsi"/>
          <w:sz w:val="22"/>
          <w:vertAlign w:val="superscript"/>
          <w:lang w:val="fr-FR"/>
        </w:rPr>
        <w:footnoteReference w:id="54"/>
      </w:r>
      <w:r w:rsidRPr="00652B79">
        <w:rPr>
          <w:rFonts w:asciiTheme="minorHAnsi" w:hAnsiTheme="minorHAnsi" w:cstheme="minorHAnsi"/>
          <w:sz w:val="22"/>
          <w:lang w:val="fr-FR"/>
        </w:rPr>
        <w:t xml:space="preserve"> Saint Jean-Paul II nous rappelle : « Contempler le Christ exige que l’on sache le reconnaître partout où il se manifeste, dans la multiplicité de ses modes de présence, mais surtout dans le Sacrement vivant de son corps et de son sang. L’Église vit du Christ eucharistique, par Lui, elle est nourrie, par Lui, elle est illuminée. L’Eucharistie est un mystère de foi, et en même temps un ‘mystère lumineux’. Chaque fois que l’Église la célèbre, les fidèles peuvent revivre en quelque sorte l’expérience des deux disciples d’Emmaüs : ‘leurs yeux s’ouvrirent et ils le reconnurent’ (</w:t>
      </w:r>
      <w:proofErr w:type="spellStart"/>
      <w:r w:rsidRPr="00652B79">
        <w:rPr>
          <w:rFonts w:asciiTheme="minorHAnsi" w:hAnsiTheme="minorHAnsi" w:cstheme="minorHAnsi"/>
          <w:i/>
          <w:sz w:val="22"/>
          <w:lang w:val="fr-FR"/>
        </w:rPr>
        <w:t>Lc</w:t>
      </w:r>
      <w:proofErr w:type="spellEnd"/>
      <w:r w:rsidRPr="00652B79">
        <w:rPr>
          <w:rFonts w:asciiTheme="minorHAnsi" w:hAnsiTheme="minorHAnsi" w:cstheme="minorHAnsi"/>
          <w:i/>
          <w:sz w:val="22"/>
          <w:lang w:val="fr-FR"/>
        </w:rPr>
        <w:t xml:space="preserve"> </w:t>
      </w:r>
      <w:r w:rsidRPr="00652B79">
        <w:rPr>
          <w:rFonts w:asciiTheme="minorHAnsi" w:hAnsiTheme="minorHAnsi" w:cstheme="minorHAnsi"/>
          <w:sz w:val="22"/>
          <w:lang w:val="fr-FR"/>
        </w:rPr>
        <w:t>24, 31) ».</w:t>
      </w:r>
      <w:r w:rsidRPr="00652B79">
        <w:rPr>
          <w:rFonts w:asciiTheme="minorHAnsi" w:hAnsiTheme="minorHAnsi" w:cstheme="minorHAnsi"/>
          <w:sz w:val="22"/>
          <w:vertAlign w:val="superscript"/>
          <w:lang w:val="fr-FR"/>
        </w:rPr>
        <w:footnoteReference w:id="55"/>
      </w:r>
      <w:r w:rsidRPr="00652B79">
        <w:rPr>
          <w:rFonts w:asciiTheme="minorHAnsi" w:hAnsiTheme="minorHAnsi" w:cstheme="minorHAnsi"/>
          <w:sz w:val="22"/>
          <w:lang w:val="fr-FR"/>
        </w:rPr>
        <w:t xml:space="preserve"> Ainsi, l’Eucharistie nous introduit chaque jour dans le mystère de l’amour, qui est un amour sponsal : « Le Christ est l’Époux de l’Église, comme Rédempteur du monde. L’Eucharistie est le sacrement de notre Rédemption. C’est le sacrement de l’Époux, de l’Épouse ».</w:t>
      </w:r>
      <w:r w:rsidRPr="00652B79">
        <w:rPr>
          <w:rFonts w:asciiTheme="minorHAnsi" w:hAnsiTheme="minorHAnsi" w:cstheme="minorHAnsi"/>
          <w:sz w:val="22"/>
          <w:vertAlign w:val="superscript"/>
          <w:lang w:val="fr-FR"/>
        </w:rPr>
        <w:footnoteReference w:id="56"/>
      </w:r>
    </w:p>
    <w:p w14:paraId="0D8DFD16" w14:textId="77777777" w:rsidR="009608F2" w:rsidRPr="00652B79" w:rsidRDefault="00EC59FD">
      <w:pPr>
        <w:spacing w:after="282"/>
        <w:ind w:left="-15" w:right="53"/>
        <w:rPr>
          <w:rFonts w:asciiTheme="minorHAnsi" w:hAnsiTheme="minorHAnsi" w:cstheme="minorHAnsi"/>
          <w:sz w:val="22"/>
          <w:lang w:val="fr-FR"/>
        </w:rPr>
      </w:pPr>
      <w:r w:rsidRPr="00652B79">
        <w:rPr>
          <w:rFonts w:asciiTheme="minorHAnsi" w:hAnsiTheme="minorHAnsi" w:cstheme="minorHAnsi"/>
          <w:sz w:val="22"/>
          <w:lang w:val="fr-FR"/>
        </w:rPr>
        <w:t>C’est pourquoi la tradition de prolonger la célébration par l’adoration eucharistique est digne de louanges, comme un moment privilégié pour assimiler intérieurement le pain de la Parole rompu durant la célébration et pour continuer l’action de grâce.</w:t>
      </w:r>
    </w:p>
    <w:p w14:paraId="1B32E433" w14:textId="77777777" w:rsidR="009608F2" w:rsidRPr="00652B79" w:rsidRDefault="00EC59FD">
      <w:pPr>
        <w:numPr>
          <w:ilvl w:val="0"/>
          <w:numId w:val="6"/>
        </w:numPr>
        <w:ind w:right="53" w:firstLine="0"/>
        <w:rPr>
          <w:rFonts w:asciiTheme="minorHAnsi" w:hAnsiTheme="minorHAnsi" w:cstheme="minorHAnsi"/>
          <w:sz w:val="22"/>
          <w:lang w:val="fr-FR"/>
        </w:rPr>
      </w:pPr>
      <w:r w:rsidRPr="00652B79">
        <w:rPr>
          <w:rFonts w:asciiTheme="minorHAnsi" w:hAnsiTheme="minorHAnsi" w:cstheme="minorHAnsi"/>
          <w:sz w:val="22"/>
          <w:lang w:val="fr-FR"/>
        </w:rPr>
        <w:t xml:space="preserve">De l’Eucharistie découle le devoir de conversion continue, qui trouve son expression sacramentelle dans la Réconciliation. Que la célébration fréquente, </w:t>
      </w:r>
      <w:r w:rsidRPr="00652B79">
        <w:rPr>
          <w:rFonts w:asciiTheme="minorHAnsi" w:hAnsiTheme="minorHAnsi" w:cstheme="minorHAnsi"/>
          <w:sz w:val="22"/>
          <w:lang w:val="fr-FR"/>
        </w:rPr>
        <w:lastRenderedPageBreak/>
        <w:t>personnelle ou communautaire, du sacrement de la Réconciliation ou de la Pénitence soit pour vous l’occasion privilégiée pour contempler le visage miséricordieux du Père, Jésus-Christ,</w:t>
      </w:r>
      <w:r w:rsidRPr="00652B79">
        <w:rPr>
          <w:rFonts w:asciiTheme="minorHAnsi" w:hAnsiTheme="minorHAnsi" w:cstheme="minorHAnsi"/>
          <w:sz w:val="22"/>
          <w:vertAlign w:val="superscript"/>
          <w:lang w:val="fr-FR"/>
        </w:rPr>
        <w:footnoteReference w:id="57"/>
      </w:r>
      <w:r w:rsidRPr="00652B79">
        <w:rPr>
          <w:rFonts w:asciiTheme="minorHAnsi" w:hAnsiTheme="minorHAnsi" w:cstheme="minorHAnsi"/>
          <w:sz w:val="22"/>
          <w:lang w:val="fr-FR"/>
        </w:rPr>
        <w:t xml:space="preserve"> pour renouveler vos cœurs et purifier votre relation avec Dieu dans la contemplation.</w:t>
      </w:r>
    </w:p>
    <w:p w14:paraId="0A693CA4" w14:textId="77777777" w:rsidR="009608F2" w:rsidRPr="00652B79" w:rsidRDefault="00EC59FD">
      <w:pPr>
        <w:spacing w:after="333"/>
        <w:ind w:left="-15" w:right="53"/>
        <w:rPr>
          <w:rFonts w:asciiTheme="minorHAnsi" w:hAnsiTheme="minorHAnsi" w:cstheme="minorHAnsi"/>
          <w:sz w:val="22"/>
          <w:lang w:val="fr-FR"/>
        </w:rPr>
      </w:pPr>
      <w:r w:rsidRPr="00652B79">
        <w:rPr>
          <w:rFonts w:asciiTheme="minorHAnsi" w:hAnsiTheme="minorHAnsi" w:cstheme="minorHAnsi"/>
          <w:sz w:val="22"/>
          <w:lang w:val="fr-FR"/>
        </w:rPr>
        <w:t>De l’expérience joyeuse du pardon reçu du Seigneur dans ce sacrement jaillit la grâce de devenir prophètes et ministres de la miséricorde, et instrument de réconciliation, de pardon et de paix, prophètes et ministres dont notre monde a tellement besoin aujourd’hui.</w:t>
      </w:r>
    </w:p>
    <w:p w14:paraId="02481754" w14:textId="77777777" w:rsidR="009608F2" w:rsidRPr="00652B79" w:rsidRDefault="00EC59FD">
      <w:pPr>
        <w:pStyle w:val="Ttulo2"/>
        <w:ind w:left="-5"/>
        <w:rPr>
          <w:rFonts w:asciiTheme="minorHAnsi" w:hAnsiTheme="minorHAnsi" w:cstheme="minorHAnsi"/>
          <w:sz w:val="22"/>
          <w:lang w:val="fr-FR"/>
        </w:rPr>
      </w:pPr>
      <w:r w:rsidRPr="00652B79">
        <w:rPr>
          <w:rFonts w:asciiTheme="minorHAnsi" w:hAnsiTheme="minorHAnsi" w:cstheme="minorHAnsi"/>
          <w:sz w:val="22"/>
          <w:lang w:val="fr-FR"/>
        </w:rPr>
        <w:t>Vie fraternelle en communauté</w:t>
      </w:r>
    </w:p>
    <w:p w14:paraId="22B3AA63" w14:textId="77777777" w:rsidR="009608F2" w:rsidRPr="00652B79" w:rsidRDefault="00EC59FD">
      <w:pPr>
        <w:numPr>
          <w:ilvl w:val="0"/>
          <w:numId w:val="7"/>
        </w:numPr>
        <w:spacing w:after="0"/>
        <w:ind w:right="53" w:firstLine="0"/>
        <w:rPr>
          <w:rFonts w:asciiTheme="minorHAnsi" w:hAnsiTheme="minorHAnsi" w:cstheme="minorHAnsi"/>
          <w:sz w:val="22"/>
          <w:lang w:val="fr-FR"/>
        </w:rPr>
      </w:pPr>
      <w:r w:rsidRPr="00652B79">
        <w:rPr>
          <w:rFonts w:asciiTheme="minorHAnsi" w:hAnsiTheme="minorHAnsi" w:cstheme="minorHAnsi"/>
          <w:sz w:val="22"/>
          <w:lang w:val="fr-FR"/>
        </w:rPr>
        <w:t>La vie fraternelle en communauté est un élément essentiel de la vie religieuse en général, et particulièrement de la vie monastique, cependant selon la diversité des charismes.</w:t>
      </w:r>
    </w:p>
    <w:p w14:paraId="619C6CA2" w14:textId="4F1E4E1A" w:rsidR="009608F2" w:rsidRPr="00652B79" w:rsidRDefault="00EC59FD">
      <w:pPr>
        <w:spacing w:after="324"/>
        <w:ind w:left="-15" w:right="53"/>
        <w:rPr>
          <w:rFonts w:asciiTheme="minorHAnsi" w:hAnsiTheme="minorHAnsi" w:cstheme="minorHAnsi"/>
          <w:sz w:val="22"/>
          <w:lang w:val="fr-FR"/>
        </w:rPr>
      </w:pPr>
      <w:r w:rsidRPr="00652B79">
        <w:rPr>
          <w:rFonts w:asciiTheme="minorHAnsi" w:hAnsiTheme="minorHAnsi" w:cstheme="minorHAnsi"/>
          <w:sz w:val="22"/>
          <w:lang w:val="fr-FR"/>
        </w:rPr>
        <w:t xml:space="preserve">La relation de communion est manifestation de cet amour qui, jaillissant du cœur du Père, nous inonde par l’Esprit que Jésus </w:t>
      </w:r>
      <w:r w:rsidR="00466BFF" w:rsidRPr="00652B79">
        <w:rPr>
          <w:rFonts w:asciiTheme="minorHAnsi" w:hAnsiTheme="minorHAnsi" w:cstheme="minorHAnsi"/>
          <w:sz w:val="22"/>
          <w:lang w:val="fr-FR"/>
        </w:rPr>
        <w:t>lui-même</w:t>
      </w:r>
      <w:r w:rsidRPr="00652B79">
        <w:rPr>
          <w:rFonts w:asciiTheme="minorHAnsi" w:hAnsiTheme="minorHAnsi" w:cstheme="minorHAnsi"/>
          <w:sz w:val="22"/>
          <w:lang w:val="fr-FR"/>
        </w:rPr>
        <w:t xml:space="preserve"> nous donne. Ce n’est qu’en rendant visible cette réalité que l’Église, famille de Dieu, est signe de l’union profonde avec Lui et se manifeste comme la demeure dans laquelle cette expérience est possible et source de vie pour tous. Le Christ Seigneur, appelant certains à partager sa vie, forme une communauté qui rend visible « la capacité d’une mise en commun des biens, de l’affection fraternelle, du projet de vie et d’activité. Cela leur est possible parce qu’ils ont accepté l’invitation à suivre plus librement et de plus près le Christ Seigneur ».</w:t>
      </w:r>
      <w:r w:rsidRPr="00652B79">
        <w:rPr>
          <w:rFonts w:asciiTheme="minorHAnsi" w:hAnsiTheme="minorHAnsi" w:cstheme="minorHAnsi"/>
          <w:sz w:val="22"/>
          <w:vertAlign w:val="superscript"/>
          <w:lang w:val="fr-FR"/>
        </w:rPr>
        <w:footnoteReference w:id="58"/>
      </w:r>
      <w:r w:rsidRPr="00652B79">
        <w:rPr>
          <w:rFonts w:asciiTheme="minorHAnsi" w:hAnsiTheme="minorHAnsi" w:cstheme="minorHAnsi"/>
          <w:sz w:val="22"/>
          <w:lang w:val="fr-FR"/>
        </w:rPr>
        <w:t xml:space="preserve"> La vie fraternelle, en vertu de laquelle les personnes consacrées cherchent à former « un seul cœur et une seule </w:t>
      </w:r>
      <w:r w:rsidRPr="00652B79">
        <w:rPr>
          <w:rFonts w:asciiTheme="minorHAnsi" w:hAnsiTheme="minorHAnsi" w:cstheme="minorHAnsi"/>
          <w:sz w:val="22"/>
          <w:lang w:val="fr-FR"/>
        </w:rPr>
        <w:lastRenderedPageBreak/>
        <w:t>âme » (</w:t>
      </w:r>
      <w:proofErr w:type="spellStart"/>
      <w:r w:rsidRPr="00652B79">
        <w:rPr>
          <w:rFonts w:asciiTheme="minorHAnsi" w:hAnsiTheme="minorHAnsi" w:cstheme="minorHAnsi"/>
          <w:i/>
          <w:sz w:val="22"/>
          <w:lang w:val="fr-FR"/>
        </w:rPr>
        <w:t>Ac</w:t>
      </w:r>
      <w:proofErr w:type="spellEnd"/>
      <w:r w:rsidRPr="00652B79">
        <w:rPr>
          <w:rFonts w:asciiTheme="minorHAnsi" w:hAnsiTheme="minorHAnsi" w:cstheme="minorHAnsi"/>
          <w:sz w:val="22"/>
          <w:lang w:val="fr-FR"/>
        </w:rPr>
        <w:t xml:space="preserve"> 4,32) à l’exemple de la première communauté chrétienne « se présente comme une confession trinitaire riche de sens ».</w:t>
      </w:r>
      <w:r w:rsidRPr="00652B79">
        <w:rPr>
          <w:rFonts w:asciiTheme="minorHAnsi" w:hAnsiTheme="minorHAnsi" w:cstheme="minorHAnsi"/>
          <w:sz w:val="22"/>
          <w:vertAlign w:val="superscript"/>
          <w:lang w:val="fr-FR"/>
        </w:rPr>
        <w:footnoteReference w:id="59"/>
      </w:r>
    </w:p>
    <w:p w14:paraId="49007D6F" w14:textId="77777777" w:rsidR="009608F2" w:rsidRPr="00652B79" w:rsidRDefault="00EC59FD">
      <w:pPr>
        <w:numPr>
          <w:ilvl w:val="0"/>
          <w:numId w:val="7"/>
        </w:numPr>
        <w:spacing w:after="0"/>
        <w:ind w:right="53" w:firstLine="0"/>
        <w:rPr>
          <w:rFonts w:asciiTheme="minorHAnsi" w:hAnsiTheme="minorHAnsi" w:cstheme="minorHAnsi"/>
          <w:sz w:val="22"/>
          <w:lang w:val="fr-FR"/>
        </w:rPr>
      </w:pPr>
      <w:r w:rsidRPr="00652B79">
        <w:rPr>
          <w:rFonts w:asciiTheme="minorHAnsi" w:hAnsiTheme="minorHAnsi" w:cstheme="minorHAnsi"/>
          <w:sz w:val="22"/>
          <w:lang w:val="fr-FR"/>
        </w:rPr>
        <w:t>La communion fraternelle est l’image de la manière d’être et de se donner de Dieu, elle est le témoignage que « Dieu est amour » (</w:t>
      </w:r>
      <w:proofErr w:type="spellStart"/>
      <w:r w:rsidRPr="00652B79">
        <w:rPr>
          <w:rFonts w:asciiTheme="minorHAnsi" w:hAnsiTheme="minorHAnsi" w:cstheme="minorHAnsi"/>
          <w:i/>
          <w:sz w:val="22"/>
          <w:lang w:val="fr-FR"/>
        </w:rPr>
        <w:t>1Jn</w:t>
      </w:r>
      <w:proofErr w:type="spellEnd"/>
      <w:r w:rsidRPr="00652B79">
        <w:rPr>
          <w:rFonts w:asciiTheme="minorHAnsi" w:hAnsiTheme="minorHAnsi" w:cstheme="minorHAnsi"/>
          <w:sz w:val="22"/>
          <w:lang w:val="fr-FR"/>
        </w:rPr>
        <w:t xml:space="preserve"> 4, 8.16). La vie consacrée témoigne du croire et du vivre de l’amour du Père, du Fils et du Saint-Esprit, et ainsi la communauté fraternelle devient reflet de la grâce du Dieu Trinité d’Amour.</w:t>
      </w:r>
    </w:p>
    <w:p w14:paraId="32D8EB75" w14:textId="77777777" w:rsidR="009608F2" w:rsidRPr="00652B79" w:rsidRDefault="00EC59FD">
      <w:pPr>
        <w:spacing w:after="341"/>
        <w:ind w:left="-15" w:right="53"/>
        <w:rPr>
          <w:rFonts w:asciiTheme="minorHAnsi" w:hAnsiTheme="minorHAnsi" w:cstheme="minorHAnsi"/>
          <w:sz w:val="22"/>
          <w:lang w:val="fr-FR"/>
        </w:rPr>
      </w:pPr>
      <w:r w:rsidRPr="00652B79">
        <w:rPr>
          <w:rFonts w:asciiTheme="minorHAnsi" w:hAnsiTheme="minorHAnsi" w:cstheme="minorHAnsi"/>
          <w:sz w:val="22"/>
          <w:lang w:val="fr-FR"/>
        </w:rPr>
        <w:t>Diversement des ermites, qui vivent « dans le silence de la solitude »</w:t>
      </w:r>
      <w:r w:rsidRPr="00652B79">
        <w:rPr>
          <w:rFonts w:asciiTheme="minorHAnsi" w:hAnsiTheme="minorHAnsi" w:cstheme="minorHAnsi"/>
          <w:sz w:val="22"/>
          <w:vertAlign w:val="superscript"/>
          <w:lang w:val="fr-FR"/>
        </w:rPr>
        <w:footnoteReference w:id="60"/>
      </w:r>
      <w:r w:rsidRPr="00652B79">
        <w:rPr>
          <w:rFonts w:asciiTheme="minorHAnsi" w:hAnsiTheme="minorHAnsi" w:cstheme="minorHAnsi"/>
          <w:sz w:val="22"/>
          <w:lang w:val="fr-FR"/>
        </w:rPr>
        <w:t xml:space="preserve"> et jouissent eux aussi d’une grande estime de la part de l’Église, la vie monastique inclut la vie communautaire dans un continuel processus de croissance qui conduit à vivre une authentique communion fraternelle, une </w:t>
      </w:r>
      <w:proofErr w:type="spellStart"/>
      <w:r w:rsidRPr="00652B79">
        <w:rPr>
          <w:rFonts w:asciiTheme="minorHAnsi" w:hAnsiTheme="minorHAnsi" w:cstheme="minorHAnsi"/>
          <w:i/>
          <w:sz w:val="22"/>
          <w:lang w:val="fr-FR"/>
        </w:rPr>
        <w:t>koinonia</w:t>
      </w:r>
      <w:proofErr w:type="spellEnd"/>
      <w:r w:rsidRPr="00652B79">
        <w:rPr>
          <w:rFonts w:asciiTheme="minorHAnsi" w:hAnsiTheme="minorHAnsi" w:cstheme="minorHAnsi"/>
          <w:sz w:val="22"/>
          <w:lang w:val="fr-FR"/>
        </w:rPr>
        <w:t>. Cela demande que tous ses membres se sentent constructeurs de la communauté et pas seulement bénéficiaires des avantages qu’ils peuvent recevoir d’elle. Une communauté existe dans la mesure où elle naît et s’édifie avec la contribution de tous, chacun selon ses propres dons, cultivant une forte spiritualité de communion qui conduise à ressentir et vivre une appartenance commune.</w:t>
      </w:r>
      <w:r w:rsidRPr="00652B79">
        <w:rPr>
          <w:rFonts w:asciiTheme="minorHAnsi" w:hAnsiTheme="minorHAnsi" w:cstheme="minorHAnsi"/>
          <w:sz w:val="22"/>
          <w:vertAlign w:val="superscript"/>
          <w:lang w:val="fr-FR"/>
        </w:rPr>
        <w:footnoteReference w:id="61"/>
      </w:r>
      <w:r w:rsidRPr="00652B79">
        <w:rPr>
          <w:rFonts w:asciiTheme="minorHAnsi" w:hAnsiTheme="minorHAnsi" w:cstheme="minorHAnsi"/>
          <w:sz w:val="22"/>
          <w:lang w:val="fr-FR"/>
        </w:rPr>
        <w:t xml:space="preserve"> C’est seulement ainsi que la communauté deviendra une aide mutuelle dans la réalisation de la vocation propre de chacun.</w:t>
      </w:r>
      <w:r w:rsidRPr="00652B79">
        <w:rPr>
          <w:rFonts w:asciiTheme="minorHAnsi" w:hAnsiTheme="minorHAnsi" w:cstheme="minorHAnsi"/>
          <w:sz w:val="22"/>
          <w:vertAlign w:val="superscript"/>
          <w:lang w:val="fr-FR"/>
        </w:rPr>
        <w:footnoteReference w:id="62"/>
      </w:r>
    </w:p>
    <w:p w14:paraId="46CDC311" w14:textId="77777777" w:rsidR="009608F2" w:rsidRPr="00652B79" w:rsidRDefault="00EC59FD">
      <w:pPr>
        <w:numPr>
          <w:ilvl w:val="0"/>
          <w:numId w:val="7"/>
        </w:numPr>
        <w:ind w:right="53" w:firstLine="0"/>
        <w:rPr>
          <w:rFonts w:asciiTheme="minorHAnsi" w:hAnsiTheme="minorHAnsi" w:cstheme="minorHAnsi"/>
          <w:sz w:val="22"/>
          <w:lang w:val="fr-FR"/>
        </w:rPr>
      </w:pPr>
      <w:r w:rsidRPr="00652B79">
        <w:rPr>
          <w:rFonts w:asciiTheme="minorHAnsi" w:hAnsiTheme="minorHAnsi" w:cstheme="minorHAnsi"/>
          <w:sz w:val="22"/>
          <w:lang w:val="fr-FR"/>
        </w:rPr>
        <w:t xml:space="preserve">Vous, qui avez embrassé la vie monastique, souvenez-vous toujours que les hommes et les femmes de notre temps attendent de vous un témoignage de vraie communion fraternelle qui manifeste avec force, dans une société marquée par les divisions et les inégalités, qu’il est possible et beau de vivre ensemble (cf. </w:t>
      </w:r>
      <w:r w:rsidRPr="00652B79">
        <w:rPr>
          <w:rFonts w:asciiTheme="minorHAnsi" w:hAnsiTheme="minorHAnsi" w:cstheme="minorHAnsi"/>
          <w:i/>
          <w:sz w:val="22"/>
          <w:lang w:val="fr-FR"/>
        </w:rPr>
        <w:t>Ps</w:t>
      </w:r>
      <w:r w:rsidRPr="00652B79">
        <w:rPr>
          <w:rFonts w:asciiTheme="minorHAnsi" w:hAnsiTheme="minorHAnsi" w:cstheme="minorHAnsi"/>
          <w:sz w:val="22"/>
          <w:lang w:val="fr-FR"/>
        </w:rPr>
        <w:t xml:space="preserve"> 133, 1), malgré les différences de générations, de formation et quelques fois </w:t>
      </w:r>
      <w:r w:rsidRPr="00652B79">
        <w:rPr>
          <w:rFonts w:asciiTheme="minorHAnsi" w:hAnsiTheme="minorHAnsi" w:cstheme="minorHAnsi"/>
          <w:sz w:val="22"/>
          <w:lang w:val="fr-FR"/>
        </w:rPr>
        <w:lastRenderedPageBreak/>
        <w:t>de cultures. Que vos communautés soient des signes crédibles que ces différences, loin de constituer un empêchement à la vie fraternelle, l’enrichissent. Souvenez-vous qu’unité et communion ne signifient pas uniformité, qu’elles se nourrissent de dialogue, de partage, d’aide réciproque et d’une profonde humanité, spécialement dans les relations avec les membres plus fragiles et nécessiteux.</w:t>
      </w:r>
    </w:p>
    <w:p w14:paraId="5EC13BAA" w14:textId="6AE47856" w:rsidR="009608F2" w:rsidRPr="00652B79" w:rsidRDefault="00EC59FD">
      <w:pPr>
        <w:numPr>
          <w:ilvl w:val="0"/>
          <w:numId w:val="7"/>
        </w:numPr>
        <w:ind w:right="53" w:firstLine="0"/>
        <w:rPr>
          <w:rFonts w:asciiTheme="minorHAnsi" w:hAnsiTheme="minorHAnsi" w:cstheme="minorHAnsi"/>
          <w:sz w:val="22"/>
          <w:lang w:val="fr-FR"/>
        </w:rPr>
      </w:pPr>
      <w:r w:rsidRPr="00652B79">
        <w:rPr>
          <w:rFonts w:asciiTheme="minorHAnsi" w:hAnsiTheme="minorHAnsi" w:cstheme="minorHAnsi"/>
          <w:sz w:val="22"/>
          <w:lang w:val="fr-FR"/>
        </w:rPr>
        <w:t>Souvenez-vous enfin que la vie fraternelle en communauté est aussi la première forme d’évangélisation : « À ceci, tous reconnaîtront que vous êtes mes disciples : si vous avez de l’amour les uns pour les autres » (</w:t>
      </w:r>
      <w:proofErr w:type="spellStart"/>
      <w:r w:rsidRPr="00652B79">
        <w:rPr>
          <w:rFonts w:asciiTheme="minorHAnsi" w:hAnsiTheme="minorHAnsi" w:cstheme="minorHAnsi"/>
          <w:i/>
          <w:sz w:val="22"/>
          <w:lang w:val="fr-FR"/>
        </w:rPr>
        <w:t>Jn</w:t>
      </w:r>
      <w:proofErr w:type="spellEnd"/>
      <w:r w:rsidRPr="00652B79">
        <w:rPr>
          <w:rFonts w:asciiTheme="minorHAnsi" w:hAnsiTheme="minorHAnsi" w:cstheme="minorHAnsi"/>
          <w:sz w:val="22"/>
          <w:lang w:val="fr-FR"/>
        </w:rPr>
        <w:t xml:space="preserve"> 13, 34-35). C’est pourquoi je vous exhorte à ne pas négliger les moyens pour la renforcer, tel que vous le propose et le met en œuvre l’Église,</w:t>
      </w:r>
      <w:r w:rsidR="005C18D8" w:rsidRPr="00652B79">
        <w:rPr>
          <w:rStyle w:val="Refdenotaalpie"/>
          <w:rFonts w:asciiTheme="minorHAnsi" w:hAnsiTheme="minorHAnsi" w:cstheme="minorHAnsi"/>
          <w:sz w:val="22"/>
          <w:lang w:val="fr-FR"/>
        </w:rPr>
        <w:footnoteReference w:id="63"/>
      </w:r>
      <w:r w:rsidRPr="00652B79">
        <w:rPr>
          <w:rFonts w:asciiTheme="minorHAnsi" w:hAnsiTheme="minorHAnsi" w:cstheme="minorHAnsi"/>
          <w:sz w:val="22"/>
          <w:vertAlign w:val="superscript"/>
          <w:lang w:val="fr-FR"/>
        </w:rPr>
        <w:t>63</w:t>
      </w:r>
      <w:r w:rsidRPr="00652B79">
        <w:rPr>
          <w:rFonts w:asciiTheme="minorHAnsi" w:hAnsiTheme="minorHAnsi" w:cstheme="minorHAnsi"/>
          <w:sz w:val="22"/>
          <w:lang w:val="fr-FR"/>
        </w:rPr>
        <w:t xml:space="preserve"> en étant constamment vigilant sur cet aspect de la vie monastique, si délicat et d’importance non secondaire. Avec le partage de la Parole et de l’expérience de Dieu, et le discernement communautaire, « on peut rappeler aussi la correction fraternelle, la révision de vie et d’autres formes traditionnelles. Ce sont des façons concrètes de mettre au service des autres les dons que l’Esprit accorde abondamment et de permettre qu’ils se répandent dans la communauté pour l’édification de celle-ci et pour sa mission dans le monde ».</w:t>
      </w:r>
      <w:r w:rsidR="005C18D8" w:rsidRPr="00652B79">
        <w:rPr>
          <w:rStyle w:val="Refdenotaalpie"/>
          <w:rFonts w:asciiTheme="minorHAnsi" w:hAnsiTheme="minorHAnsi" w:cstheme="minorHAnsi"/>
          <w:sz w:val="22"/>
          <w:lang w:val="fr-FR"/>
        </w:rPr>
        <w:footnoteReference w:id="64"/>
      </w:r>
    </w:p>
    <w:p w14:paraId="361AD674" w14:textId="59E95D19" w:rsidR="009608F2" w:rsidRPr="00652B79" w:rsidRDefault="00EC59FD">
      <w:pPr>
        <w:spacing w:after="336"/>
        <w:ind w:left="-15" w:right="53"/>
        <w:rPr>
          <w:rFonts w:asciiTheme="minorHAnsi" w:hAnsiTheme="minorHAnsi" w:cstheme="minorHAnsi"/>
          <w:sz w:val="22"/>
          <w:lang w:val="fr-FR"/>
        </w:rPr>
      </w:pPr>
      <w:r w:rsidRPr="00652B79">
        <w:rPr>
          <w:rFonts w:asciiTheme="minorHAnsi" w:hAnsiTheme="minorHAnsi" w:cstheme="minorHAnsi"/>
          <w:sz w:val="22"/>
          <w:lang w:val="fr-FR"/>
        </w:rPr>
        <w:t>Comme je l’ai dit récemment, lors de ma rencontre avec les consacrés rassemblés à Rome pour la conclusion de l’Année de la Vie Consacrée,</w:t>
      </w:r>
      <w:r w:rsidR="005C18D8" w:rsidRPr="00652B79">
        <w:rPr>
          <w:rStyle w:val="Refdenotaalpie"/>
          <w:rFonts w:asciiTheme="minorHAnsi" w:hAnsiTheme="minorHAnsi" w:cstheme="minorHAnsi"/>
          <w:sz w:val="22"/>
          <w:lang w:val="fr-FR"/>
        </w:rPr>
        <w:footnoteReference w:id="65"/>
      </w:r>
      <w:r w:rsidRPr="00652B79">
        <w:rPr>
          <w:rFonts w:asciiTheme="minorHAnsi" w:hAnsiTheme="minorHAnsi" w:cstheme="minorHAnsi"/>
          <w:sz w:val="22"/>
          <w:vertAlign w:val="superscript"/>
          <w:lang w:val="fr-FR"/>
        </w:rPr>
        <w:t>65</w:t>
      </w:r>
      <w:r w:rsidRPr="00652B79">
        <w:rPr>
          <w:rFonts w:asciiTheme="minorHAnsi" w:hAnsiTheme="minorHAnsi" w:cstheme="minorHAnsi"/>
          <w:sz w:val="22"/>
          <w:lang w:val="fr-FR"/>
        </w:rPr>
        <w:t xml:space="preserve"> soyez prévenantes dans la proximité envers les sœurs que le Seigneur vous a données comme un don précieux. D’autre part, comme le rappelait Saint Benoît, il est fondamental dans la vie communautaire de « vénérer les anciens et d’aimer les </w:t>
      </w:r>
      <w:r w:rsidRPr="00652B79">
        <w:rPr>
          <w:rFonts w:asciiTheme="minorHAnsi" w:hAnsiTheme="minorHAnsi" w:cstheme="minorHAnsi"/>
          <w:sz w:val="22"/>
          <w:lang w:val="fr-FR"/>
        </w:rPr>
        <w:lastRenderedPageBreak/>
        <w:t>jeunes ».</w:t>
      </w:r>
      <w:r w:rsidRPr="00652B79">
        <w:rPr>
          <w:rFonts w:asciiTheme="minorHAnsi" w:hAnsiTheme="minorHAnsi" w:cstheme="minorHAnsi"/>
          <w:sz w:val="22"/>
          <w:vertAlign w:val="superscript"/>
          <w:lang w:val="fr-FR"/>
        </w:rPr>
        <w:footnoteReference w:id="66"/>
      </w:r>
      <w:r w:rsidRPr="00652B79">
        <w:rPr>
          <w:rFonts w:asciiTheme="minorHAnsi" w:hAnsiTheme="minorHAnsi" w:cstheme="minorHAnsi"/>
          <w:sz w:val="22"/>
          <w:lang w:val="fr-FR"/>
        </w:rPr>
        <w:t xml:space="preserve"> Dans cette tension pour harmoniser mémoire et promesse d’avenir s’enracine aussi la fécondité de la vie fraternelle en communauté.</w:t>
      </w:r>
    </w:p>
    <w:p w14:paraId="3EA1F6FC" w14:textId="77777777" w:rsidR="009608F2" w:rsidRPr="00652B79" w:rsidRDefault="00EC59FD">
      <w:pPr>
        <w:pStyle w:val="Ttulo2"/>
        <w:ind w:left="-5"/>
        <w:rPr>
          <w:rFonts w:asciiTheme="minorHAnsi" w:hAnsiTheme="minorHAnsi" w:cstheme="minorHAnsi"/>
          <w:sz w:val="22"/>
          <w:lang w:val="fr-FR"/>
        </w:rPr>
      </w:pPr>
      <w:r w:rsidRPr="00652B79">
        <w:rPr>
          <w:rFonts w:asciiTheme="minorHAnsi" w:hAnsiTheme="minorHAnsi" w:cstheme="minorHAnsi"/>
          <w:sz w:val="22"/>
          <w:lang w:val="fr-FR"/>
        </w:rPr>
        <w:t>L’autonomie des monastères</w:t>
      </w:r>
    </w:p>
    <w:p w14:paraId="2084421F" w14:textId="61EFD0D6" w:rsidR="009608F2" w:rsidRPr="00652B79" w:rsidRDefault="00EC59FD" w:rsidP="005C18D8">
      <w:pPr>
        <w:pStyle w:val="Prrafodelista"/>
        <w:numPr>
          <w:ilvl w:val="0"/>
          <w:numId w:val="8"/>
        </w:numPr>
        <w:spacing w:after="273" w:line="284" w:lineRule="auto"/>
        <w:ind w:right="53" w:firstLine="0"/>
        <w:rPr>
          <w:rFonts w:asciiTheme="minorHAnsi" w:hAnsiTheme="minorHAnsi" w:cstheme="minorHAnsi"/>
          <w:sz w:val="22"/>
          <w:lang w:val="fr-FR"/>
        </w:rPr>
      </w:pPr>
      <w:r w:rsidRPr="00652B79">
        <w:rPr>
          <w:rFonts w:asciiTheme="minorHAnsi" w:hAnsiTheme="minorHAnsi" w:cstheme="minorHAnsi"/>
          <w:sz w:val="22"/>
          <w:lang w:val="fr-FR"/>
        </w:rPr>
        <w:t>L’autonomie favorise la stabilité de vie et l’unité interne de chaque communauté, garantissant les meilleures conditions pour la vie contemplative. Mais une telle autonomie ne doit pas signifier toutefois l’indépendance ou l’isolement, en particulier envers les autres monastères du même Ordre ou de la même famille charismatique.</w:t>
      </w:r>
    </w:p>
    <w:p w14:paraId="0CE95B95" w14:textId="6F5870C0" w:rsidR="009608F2" w:rsidRPr="00652B79" w:rsidRDefault="00EC59FD">
      <w:pPr>
        <w:numPr>
          <w:ilvl w:val="0"/>
          <w:numId w:val="8"/>
        </w:numPr>
        <w:spacing w:after="378"/>
        <w:ind w:right="53" w:firstLine="0"/>
        <w:rPr>
          <w:rFonts w:asciiTheme="minorHAnsi" w:hAnsiTheme="minorHAnsi" w:cstheme="minorHAnsi"/>
          <w:sz w:val="22"/>
          <w:lang w:val="fr-FR"/>
        </w:rPr>
      </w:pPr>
      <w:r w:rsidRPr="00652B79">
        <w:rPr>
          <w:rFonts w:asciiTheme="minorHAnsi" w:hAnsiTheme="minorHAnsi" w:cstheme="minorHAnsi"/>
          <w:sz w:val="22"/>
          <w:lang w:val="fr-FR"/>
        </w:rPr>
        <w:t>Conscients que « personne ne construit l’avenir en s’isolant, ni seulement avec ses propres forces, mais en se reconnaissant dans la vérité d’une communion qui s’ouvre toujours à la rencontre, au dialogue, à l’écoute, à l’aide réciproque »,</w:t>
      </w:r>
      <w:r w:rsidR="005C18D8" w:rsidRPr="00652B79">
        <w:rPr>
          <w:rStyle w:val="Refdenotaalpie"/>
          <w:rFonts w:asciiTheme="minorHAnsi" w:hAnsiTheme="minorHAnsi" w:cstheme="minorHAnsi"/>
          <w:sz w:val="22"/>
          <w:lang w:val="fr-FR"/>
        </w:rPr>
        <w:footnoteReference w:id="67"/>
      </w:r>
      <w:r w:rsidRPr="00652B79">
        <w:rPr>
          <w:rFonts w:asciiTheme="minorHAnsi" w:hAnsiTheme="minorHAnsi" w:cstheme="minorHAnsi"/>
          <w:sz w:val="22"/>
          <w:vertAlign w:val="superscript"/>
          <w:lang w:val="fr-FR"/>
        </w:rPr>
        <w:t>67</w:t>
      </w:r>
      <w:r w:rsidRPr="00652B79">
        <w:rPr>
          <w:rFonts w:asciiTheme="minorHAnsi" w:hAnsiTheme="minorHAnsi" w:cstheme="minorHAnsi"/>
          <w:sz w:val="22"/>
          <w:lang w:val="fr-FR"/>
        </w:rPr>
        <w:t xml:space="preserve"> ayez soin de vous préserver « de la maladie de l’autoréférentialité »</w:t>
      </w:r>
      <w:r w:rsidRPr="00652B79">
        <w:rPr>
          <w:rFonts w:asciiTheme="minorHAnsi" w:hAnsiTheme="minorHAnsi" w:cstheme="minorHAnsi"/>
          <w:sz w:val="22"/>
          <w:vertAlign w:val="superscript"/>
          <w:lang w:val="fr-FR"/>
        </w:rPr>
        <w:footnoteReference w:id="68"/>
      </w:r>
      <w:r w:rsidRPr="00652B79">
        <w:rPr>
          <w:rFonts w:asciiTheme="minorHAnsi" w:hAnsiTheme="minorHAnsi" w:cstheme="minorHAnsi"/>
          <w:sz w:val="22"/>
          <w:lang w:val="fr-FR"/>
        </w:rPr>
        <w:t xml:space="preserve"> et protégez la valeur de la communion entre les différents monastères comme un chemin qui ouvre à l’avenir, en renouvelant et actualisant en ce sens les valeurs permanentes et codifiées de votre autonomie.</w:t>
      </w:r>
      <w:r w:rsidRPr="00652B79">
        <w:rPr>
          <w:rFonts w:asciiTheme="minorHAnsi" w:hAnsiTheme="minorHAnsi" w:cstheme="minorHAnsi"/>
          <w:sz w:val="22"/>
          <w:vertAlign w:val="superscript"/>
          <w:lang w:val="fr-FR"/>
        </w:rPr>
        <w:footnoteReference w:id="69"/>
      </w:r>
    </w:p>
    <w:p w14:paraId="6F6B1F12" w14:textId="77777777" w:rsidR="009608F2" w:rsidRPr="00652B79" w:rsidRDefault="00EC59FD">
      <w:pPr>
        <w:pStyle w:val="Ttulo2"/>
        <w:ind w:left="-5"/>
        <w:rPr>
          <w:rFonts w:asciiTheme="minorHAnsi" w:hAnsiTheme="minorHAnsi" w:cstheme="minorHAnsi"/>
          <w:sz w:val="22"/>
          <w:lang w:val="fr-FR"/>
        </w:rPr>
      </w:pPr>
      <w:r w:rsidRPr="00652B79">
        <w:rPr>
          <w:rFonts w:asciiTheme="minorHAnsi" w:hAnsiTheme="minorHAnsi" w:cstheme="minorHAnsi"/>
          <w:sz w:val="22"/>
          <w:lang w:val="fr-FR"/>
        </w:rPr>
        <w:t>Les fédérations</w:t>
      </w:r>
    </w:p>
    <w:p w14:paraId="4D78557B" w14:textId="77777777" w:rsidR="00652B79" w:rsidRDefault="00652B79">
      <w:pPr>
        <w:spacing w:after="0"/>
        <w:ind w:left="-15" w:right="53" w:firstLine="0"/>
        <w:rPr>
          <w:rFonts w:asciiTheme="minorHAnsi" w:hAnsiTheme="minorHAnsi" w:cstheme="minorHAnsi"/>
          <w:sz w:val="22"/>
          <w:lang w:val="fr-FR"/>
        </w:rPr>
      </w:pPr>
    </w:p>
    <w:p w14:paraId="7B93DB5D" w14:textId="7E9AA245" w:rsidR="009608F2" w:rsidRPr="00652B79" w:rsidRDefault="00EC59FD" w:rsidP="00652B79">
      <w:pPr>
        <w:pStyle w:val="Prrafodelista"/>
        <w:numPr>
          <w:ilvl w:val="0"/>
          <w:numId w:val="8"/>
        </w:numPr>
        <w:spacing w:after="0"/>
        <w:ind w:right="53" w:firstLine="0"/>
        <w:rPr>
          <w:rFonts w:asciiTheme="minorHAnsi" w:hAnsiTheme="minorHAnsi" w:cstheme="minorHAnsi"/>
          <w:sz w:val="22"/>
          <w:lang w:val="fr-FR"/>
        </w:rPr>
      </w:pPr>
      <w:r w:rsidRPr="00652B79">
        <w:rPr>
          <w:rFonts w:asciiTheme="minorHAnsi" w:hAnsiTheme="minorHAnsi" w:cstheme="minorHAnsi"/>
          <w:sz w:val="22"/>
          <w:lang w:val="fr-FR"/>
        </w:rPr>
        <w:t>La fédération est une structure importante de communion entre les monastères qui partagent le même charisme, afin qu’ils ne restent pas isolés.</w:t>
      </w:r>
    </w:p>
    <w:p w14:paraId="7253794A" w14:textId="77777777" w:rsidR="009608F2" w:rsidRPr="00652B79" w:rsidRDefault="00EC59FD">
      <w:pPr>
        <w:spacing w:after="378"/>
        <w:ind w:left="-15" w:right="53"/>
        <w:rPr>
          <w:rFonts w:asciiTheme="minorHAnsi" w:hAnsiTheme="minorHAnsi" w:cstheme="minorHAnsi"/>
          <w:sz w:val="22"/>
          <w:lang w:val="fr-FR"/>
        </w:rPr>
      </w:pPr>
      <w:r w:rsidRPr="00652B79">
        <w:rPr>
          <w:rFonts w:asciiTheme="minorHAnsi" w:hAnsiTheme="minorHAnsi" w:cstheme="minorHAnsi"/>
          <w:sz w:val="22"/>
          <w:lang w:val="fr-FR"/>
        </w:rPr>
        <w:t xml:space="preserve">L’objectif principal des fédérations est de promouvoir la vie contemplative dans les monastères qui en font partie, selon les exigences du charisme propre, et </w:t>
      </w:r>
      <w:r w:rsidRPr="00652B79">
        <w:rPr>
          <w:rFonts w:asciiTheme="minorHAnsi" w:hAnsiTheme="minorHAnsi" w:cstheme="minorHAnsi"/>
          <w:sz w:val="22"/>
          <w:lang w:val="fr-FR"/>
        </w:rPr>
        <w:lastRenderedPageBreak/>
        <w:t>assurer l’aide à la formation permanente et initiale, et aussi pour les nécessités concrètes par l’échange de moniales et le partage des biens matériels ; en fonction de ces buts, les fédérations devront être favorisées et multipliées.</w:t>
      </w:r>
      <w:r w:rsidRPr="00652B79">
        <w:rPr>
          <w:rFonts w:asciiTheme="minorHAnsi" w:hAnsiTheme="minorHAnsi" w:cstheme="minorHAnsi"/>
          <w:sz w:val="22"/>
          <w:vertAlign w:val="superscript"/>
          <w:lang w:val="fr-FR"/>
        </w:rPr>
        <w:footnoteReference w:id="70"/>
      </w:r>
    </w:p>
    <w:p w14:paraId="07610B7D" w14:textId="77777777" w:rsidR="009608F2" w:rsidRPr="00652B79" w:rsidRDefault="00EC59FD">
      <w:pPr>
        <w:pStyle w:val="Ttulo2"/>
        <w:ind w:left="-5"/>
        <w:rPr>
          <w:rFonts w:asciiTheme="minorHAnsi" w:hAnsiTheme="minorHAnsi" w:cstheme="minorHAnsi"/>
          <w:sz w:val="22"/>
          <w:lang w:val="fr-FR"/>
        </w:rPr>
      </w:pPr>
      <w:r w:rsidRPr="00652B79">
        <w:rPr>
          <w:rFonts w:asciiTheme="minorHAnsi" w:hAnsiTheme="minorHAnsi" w:cstheme="minorHAnsi"/>
          <w:sz w:val="22"/>
          <w:lang w:val="fr-FR"/>
        </w:rPr>
        <w:t xml:space="preserve">La clôture </w:t>
      </w:r>
    </w:p>
    <w:p w14:paraId="1E719BE9" w14:textId="60AA61CF" w:rsidR="009608F2" w:rsidRPr="00652B79" w:rsidRDefault="00EC59FD" w:rsidP="00652B79">
      <w:pPr>
        <w:pStyle w:val="Prrafodelista"/>
        <w:numPr>
          <w:ilvl w:val="0"/>
          <w:numId w:val="8"/>
        </w:numPr>
        <w:spacing w:after="363"/>
        <w:ind w:right="53" w:firstLine="0"/>
        <w:rPr>
          <w:rFonts w:asciiTheme="minorHAnsi" w:hAnsiTheme="minorHAnsi" w:cstheme="minorHAnsi"/>
          <w:sz w:val="22"/>
          <w:lang w:val="fr-FR"/>
        </w:rPr>
      </w:pPr>
      <w:r w:rsidRPr="00652B79">
        <w:rPr>
          <w:rFonts w:asciiTheme="minorHAnsi" w:hAnsiTheme="minorHAnsi" w:cstheme="minorHAnsi"/>
          <w:sz w:val="22"/>
          <w:lang w:val="fr-FR"/>
        </w:rPr>
        <w:t>La séparation du monde, nécessaire pour ceux qui suivent le Christ dans la vie religieuse, a pour vous, sœurs contemplatives, une manifestation particulière dans la clôture qui est le lieu de l’intimité de l’Eglise épouse : « Signe de l’union exclusive de l’Eglise épouse, avec son Seigneur suprêmement aimé ».</w:t>
      </w:r>
      <w:r w:rsidR="005C18D8" w:rsidRPr="00652B79">
        <w:rPr>
          <w:rStyle w:val="Refdenotaalpie"/>
          <w:rFonts w:asciiTheme="minorHAnsi" w:hAnsiTheme="minorHAnsi" w:cstheme="minorHAnsi"/>
          <w:sz w:val="22"/>
          <w:lang w:val="fr-FR"/>
        </w:rPr>
        <w:footnoteReference w:id="71"/>
      </w:r>
    </w:p>
    <w:p w14:paraId="07770D7E" w14:textId="77777777"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t>La clôture a été codifiée en quatre formes et modalités diverses :</w:t>
      </w:r>
      <w:r w:rsidRPr="00652B79">
        <w:rPr>
          <w:rFonts w:asciiTheme="minorHAnsi" w:hAnsiTheme="minorHAnsi" w:cstheme="minorHAnsi"/>
          <w:sz w:val="22"/>
          <w:vertAlign w:val="superscript"/>
          <w:lang w:val="fr-FR"/>
        </w:rPr>
        <w:footnoteReference w:id="72"/>
      </w:r>
      <w:r w:rsidRPr="00652B79">
        <w:rPr>
          <w:rFonts w:asciiTheme="minorHAnsi" w:hAnsiTheme="minorHAnsi" w:cstheme="minorHAnsi"/>
          <w:sz w:val="22"/>
          <w:lang w:val="fr-FR"/>
        </w:rPr>
        <w:t xml:space="preserve"> outre celle qui est commune à tous les Instituts religieux, trois sont caractéristiques de la communauté de vie contemplative, dites papale, constitutionnelle et monastique. La clôture papale est celle qui est « selon les règles données par le Siège Apostolique »</w:t>
      </w:r>
      <w:r w:rsidRPr="00652B79">
        <w:rPr>
          <w:rFonts w:asciiTheme="minorHAnsi" w:hAnsiTheme="minorHAnsi" w:cstheme="minorHAnsi"/>
          <w:sz w:val="22"/>
          <w:vertAlign w:val="superscript"/>
          <w:lang w:val="fr-FR"/>
        </w:rPr>
        <w:footnoteReference w:id="73"/>
      </w:r>
      <w:r w:rsidRPr="00652B79">
        <w:rPr>
          <w:rFonts w:asciiTheme="minorHAnsi" w:hAnsiTheme="minorHAnsi" w:cstheme="minorHAnsi"/>
          <w:sz w:val="22"/>
          <w:lang w:val="fr-FR"/>
        </w:rPr>
        <w:t xml:space="preserve"> et « exclut des engagements extérieurs d’apostolat ».</w:t>
      </w:r>
      <w:r w:rsidRPr="00652B79">
        <w:rPr>
          <w:rFonts w:asciiTheme="minorHAnsi" w:hAnsiTheme="minorHAnsi" w:cstheme="minorHAnsi"/>
          <w:sz w:val="22"/>
          <w:vertAlign w:val="superscript"/>
          <w:lang w:val="fr-FR"/>
        </w:rPr>
        <w:footnoteReference w:id="74"/>
      </w:r>
      <w:r w:rsidRPr="00652B79">
        <w:rPr>
          <w:rFonts w:asciiTheme="minorHAnsi" w:hAnsiTheme="minorHAnsi" w:cstheme="minorHAnsi"/>
          <w:sz w:val="22"/>
          <w:lang w:val="fr-FR"/>
        </w:rPr>
        <w:t xml:space="preserve"> La clôture constitutionnelle est définie par les normes des Constitutions propres, et la clôture monastique, en conservant le caractère « d’une discipline plus stricte »</w:t>
      </w:r>
      <w:r w:rsidRPr="00652B79">
        <w:rPr>
          <w:rFonts w:asciiTheme="minorHAnsi" w:hAnsiTheme="minorHAnsi" w:cstheme="minorHAnsi"/>
          <w:sz w:val="22"/>
          <w:vertAlign w:val="superscript"/>
          <w:lang w:val="fr-FR"/>
        </w:rPr>
        <w:footnoteReference w:id="75"/>
      </w:r>
      <w:r w:rsidRPr="00652B79">
        <w:rPr>
          <w:rFonts w:asciiTheme="minorHAnsi" w:hAnsiTheme="minorHAnsi" w:cstheme="minorHAnsi"/>
          <w:sz w:val="22"/>
          <w:lang w:val="fr-FR"/>
        </w:rPr>
        <w:t xml:space="preserve"> par rapport à la discipline commune, permet d’associer à la fonction première du culte divin des formes plus larges d’accueil et d’hospitalité, toujours selon les Constitutions propres. La clôture commune est la moins fermée des quatre.</w:t>
      </w:r>
      <w:r w:rsidRPr="00652B79">
        <w:rPr>
          <w:rFonts w:asciiTheme="minorHAnsi" w:hAnsiTheme="minorHAnsi" w:cstheme="minorHAnsi"/>
          <w:sz w:val="22"/>
          <w:vertAlign w:val="superscript"/>
          <w:lang w:val="fr-FR"/>
        </w:rPr>
        <w:footnoteReference w:id="76"/>
      </w:r>
    </w:p>
    <w:p w14:paraId="7D4D5810" w14:textId="77777777" w:rsidR="009608F2" w:rsidRPr="00652B79" w:rsidRDefault="00EC59FD">
      <w:pPr>
        <w:spacing w:after="421"/>
        <w:ind w:left="-15" w:right="53"/>
        <w:rPr>
          <w:rFonts w:asciiTheme="minorHAnsi" w:hAnsiTheme="minorHAnsi" w:cstheme="minorHAnsi"/>
          <w:sz w:val="22"/>
          <w:lang w:val="fr-FR"/>
        </w:rPr>
      </w:pPr>
      <w:r w:rsidRPr="00652B79">
        <w:rPr>
          <w:rFonts w:asciiTheme="minorHAnsi" w:hAnsiTheme="minorHAnsi" w:cstheme="minorHAnsi"/>
          <w:sz w:val="22"/>
          <w:lang w:val="fr-FR"/>
        </w:rPr>
        <w:t xml:space="preserve">La pluralité des façons d’observer la clôture à l’intérieur d’un même Ordre doit être considérée comme une richesse et non un obstacle à la communion, en </w:t>
      </w:r>
      <w:r w:rsidRPr="00652B79">
        <w:rPr>
          <w:rFonts w:asciiTheme="minorHAnsi" w:hAnsiTheme="minorHAnsi" w:cstheme="minorHAnsi"/>
          <w:sz w:val="22"/>
          <w:lang w:val="fr-FR"/>
        </w:rPr>
        <w:lastRenderedPageBreak/>
        <w:t>harmonisant des sensibilités diverses dans une unité supérieure.</w:t>
      </w:r>
      <w:r w:rsidRPr="00652B79">
        <w:rPr>
          <w:rFonts w:asciiTheme="minorHAnsi" w:hAnsiTheme="minorHAnsi" w:cstheme="minorHAnsi"/>
          <w:sz w:val="22"/>
          <w:vertAlign w:val="superscript"/>
          <w:lang w:val="fr-FR"/>
        </w:rPr>
        <w:footnoteReference w:id="77"/>
      </w:r>
      <w:r w:rsidRPr="00652B79">
        <w:rPr>
          <w:rFonts w:asciiTheme="minorHAnsi" w:hAnsiTheme="minorHAnsi" w:cstheme="minorHAnsi"/>
          <w:sz w:val="22"/>
          <w:lang w:val="fr-FR"/>
        </w:rPr>
        <w:t xml:space="preserve"> Une telle communion pourra se concrétiser dans différentes formes de rencontres et de collaboration, surtout dans la formation permanente et initiale.</w:t>
      </w:r>
      <w:r w:rsidRPr="00652B79">
        <w:rPr>
          <w:rFonts w:asciiTheme="minorHAnsi" w:hAnsiTheme="minorHAnsi" w:cstheme="minorHAnsi"/>
          <w:sz w:val="22"/>
          <w:vertAlign w:val="superscript"/>
          <w:lang w:val="fr-FR"/>
        </w:rPr>
        <w:footnoteReference w:id="78"/>
      </w:r>
    </w:p>
    <w:p w14:paraId="268EC687" w14:textId="77777777" w:rsidR="00E573AB" w:rsidRPr="00652B79" w:rsidRDefault="00E573AB">
      <w:pPr>
        <w:spacing w:after="9" w:line="269" w:lineRule="auto"/>
        <w:ind w:left="-15" w:right="52"/>
        <w:rPr>
          <w:rFonts w:asciiTheme="minorHAnsi" w:hAnsiTheme="minorHAnsi" w:cstheme="minorHAnsi"/>
          <w:sz w:val="22"/>
          <w:lang w:val="fr-FR"/>
        </w:rPr>
      </w:pPr>
    </w:p>
    <w:p w14:paraId="5A146CE0" w14:textId="77777777" w:rsidR="009608F2" w:rsidRPr="00652B79" w:rsidRDefault="00EC59FD">
      <w:pPr>
        <w:pStyle w:val="Ttulo2"/>
        <w:ind w:left="-5"/>
        <w:rPr>
          <w:rFonts w:asciiTheme="minorHAnsi" w:hAnsiTheme="minorHAnsi" w:cstheme="minorHAnsi"/>
          <w:sz w:val="22"/>
          <w:lang w:val="fr-FR"/>
        </w:rPr>
      </w:pPr>
      <w:r w:rsidRPr="00652B79">
        <w:rPr>
          <w:rFonts w:asciiTheme="minorHAnsi" w:hAnsiTheme="minorHAnsi" w:cstheme="minorHAnsi"/>
          <w:sz w:val="22"/>
          <w:lang w:val="fr-FR"/>
        </w:rPr>
        <w:t>Le travail</w:t>
      </w:r>
    </w:p>
    <w:p w14:paraId="5CA1AD48" w14:textId="77777777" w:rsidR="009608F2" w:rsidRPr="00652B79" w:rsidRDefault="00EC59FD">
      <w:pPr>
        <w:spacing w:after="0"/>
        <w:ind w:left="-15" w:right="53" w:firstLine="0"/>
        <w:rPr>
          <w:rFonts w:asciiTheme="minorHAnsi" w:hAnsiTheme="minorHAnsi" w:cstheme="minorHAnsi"/>
          <w:sz w:val="22"/>
          <w:lang w:val="fr-FR"/>
        </w:rPr>
      </w:pPr>
      <w:r w:rsidRPr="00652B79">
        <w:rPr>
          <w:rFonts w:asciiTheme="minorHAnsi" w:hAnsiTheme="minorHAnsi" w:cstheme="minorHAnsi"/>
          <w:sz w:val="22"/>
          <w:lang w:val="fr-FR"/>
        </w:rPr>
        <w:t xml:space="preserve">32. Le travail est aussi pour vous une participation à l’œuvre que Dieu créateur réalise dans le monde. Ces activités vous mettent en étroite relation avec ceux qui travaillent avec responsabilité pour vivre du fruit de leurs mains (cf. </w:t>
      </w:r>
      <w:proofErr w:type="spellStart"/>
      <w:r w:rsidRPr="00652B79">
        <w:rPr>
          <w:rFonts w:asciiTheme="minorHAnsi" w:hAnsiTheme="minorHAnsi" w:cstheme="minorHAnsi"/>
          <w:i/>
          <w:sz w:val="22"/>
          <w:lang w:val="fr-FR"/>
        </w:rPr>
        <w:t>Gn</w:t>
      </w:r>
      <w:proofErr w:type="spellEnd"/>
      <w:r w:rsidRPr="00652B79">
        <w:rPr>
          <w:rFonts w:asciiTheme="minorHAnsi" w:hAnsiTheme="minorHAnsi" w:cstheme="minorHAnsi"/>
          <w:sz w:val="22"/>
          <w:lang w:val="fr-FR"/>
        </w:rPr>
        <w:t xml:space="preserve"> 3,19), pour contribuer à l’œuvre de la création et servir l’humanité ; en particulier cela vous rend solidaires des pauvres qui ne peuvent vivre sans travailler et qui souvent, bien que travaillant, ont besoin de l’aide providentielle de leurs frères. </w:t>
      </w:r>
    </w:p>
    <w:p w14:paraId="4181902D" w14:textId="77777777" w:rsidR="009608F2" w:rsidRPr="00652B79" w:rsidRDefault="00EC59FD">
      <w:pPr>
        <w:spacing w:after="339"/>
        <w:ind w:left="-15" w:right="53"/>
        <w:rPr>
          <w:rFonts w:asciiTheme="minorHAnsi" w:hAnsiTheme="minorHAnsi" w:cstheme="minorHAnsi"/>
          <w:sz w:val="22"/>
          <w:lang w:val="fr-FR"/>
        </w:rPr>
      </w:pPr>
      <w:r w:rsidRPr="00652B79">
        <w:rPr>
          <w:rFonts w:asciiTheme="minorHAnsi" w:hAnsiTheme="minorHAnsi" w:cstheme="minorHAnsi"/>
          <w:sz w:val="22"/>
          <w:lang w:val="fr-FR"/>
        </w:rPr>
        <w:t>Pour que le travail n’éteigne pas l’esprit de contemplation, comme les grands saints contemplatifs nous l’enseignent, et afin que votre vie soit « pauvre en fait et en esprit, laborieuse et sobre » comme vous l’impose votre profession avec le vœu solennel du conseil évangélique de pauvreté,</w:t>
      </w:r>
      <w:r w:rsidRPr="00652B79">
        <w:rPr>
          <w:rFonts w:asciiTheme="minorHAnsi" w:hAnsiTheme="minorHAnsi" w:cstheme="minorHAnsi"/>
          <w:sz w:val="22"/>
          <w:vertAlign w:val="superscript"/>
          <w:lang w:val="fr-FR"/>
        </w:rPr>
        <w:footnoteReference w:id="79"/>
      </w:r>
      <w:r w:rsidRPr="00652B79">
        <w:rPr>
          <w:rFonts w:asciiTheme="minorHAnsi" w:hAnsiTheme="minorHAnsi" w:cstheme="minorHAnsi"/>
          <w:sz w:val="22"/>
          <w:lang w:val="fr-FR"/>
        </w:rPr>
        <w:t xml:space="preserve"> le travail sera accompli avec dévotion et fidélité, sans se laisser conditionner par la mentalité d’efficacité et d’activisme de la culture contemporaine. Que la devise de la tradition bénédictine </w:t>
      </w:r>
      <w:r w:rsidRPr="00652B79">
        <w:rPr>
          <w:rFonts w:asciiTheme="minorHAnsi" w:hAnsiTheme="minorHAnsi" w:cstheme="minorHAnsi"/>
          <w:i/>
          <w:sz w:val="22"/>
          <w:lang w:val="fr-FR"/>
        </w:rPr>
        <w:t xml:space="preserve">« </w:t>
      </w:r>
      <w:proofErr w:type="spellStart"/>
      <w:r w:rsidRPr="00652B79">
        <w:rPr>
          <w:rFonts w:asciiTheme="minorHAnsi" w:hAnsiTheme="minorHAnsi" w:cstheme="minorHAnsi"/>
          <w:i/>
          <w:sz w:val="22"/>
          <w:lang w:val="fr-FR"/>
        </w:rPr>
        <w:t>ora</w:t>
      </w:r>
      <w:proofErr w:type="spellEnd"/>
      <w:r w:rsidRPr="00652B79">
        <w:rPr>
          <w:rFonts w:asciiTheme="minorHAnsi" w:hAnsiTheme="minorHAnsi" w:cstheme="minorHAnsi"/>
          <w:i/>
          <w:sz w:val="22"/>
          <w:lang w:val="fr-FR"/>
        </w:rPr>
        <w:t xml:space="preserve"> et </w:t>
      </w:r>
      <w:proofErr w:type="spellStart"/>
      <w:r w:rsidRPr="00652B79">
        <w:rPr>
          <w:rFonts w:asciiTheme="minorHAnsi" w:hAnsiTheme="minorHAnsi" w:cstheme="minorHAnsi"/>
          <w:i/>
          <w:sz w:val="22"/>
          <w:lang w:val="fr-FR"/>
        </w:rPr>
        <w:t>labora</w:t>
      </w:r>
      <w:proofErr w:type="spellEnd"/>
      <w:r w:rsidRPr="00652B79">
        <w:rPr>
          <w:rFonts w:asciiTheme="minorHAnsi" w:hAnsiTheme="minorHAnsi" w:cstheme="minorHAnsi"/>
          <w:i/>
          <w:sz w:val="22"/>
          <w:lang w:val="fr-FR"/>
        </w:rPr>
        <w:t xml:space="preserve"> »</w:t>
      </w:r>
      <w:r w:rsidRPr="00652B79">
        <w:rPr>
          <w:rFonts w:asciiTheme="minorHAnsi" w:hAnsiTheme="minorHAnsi" w:cstheme="minorHAnsi"/>
          <w:sz w:val="22"/>
          <w:lang w:val="fr-FR"/>
        </w:rPr>
        <w:t xml:space="preserve"> soit pour vous encore et toujours valable, qu’elle vous enseigne à trouver un  rapport équilibré entre la tension vers l’Absolu et l’engagement dans la responsabilité quotidienne, entre la quiétude de la contemplation et la diligence du service.</w:t>
      </w:r>
    </w:p>
    <w:p w14:paraId="2284F334" w14:textId="77777777" w:rsidR="009608F2" w:rsidRPr="00652B79" w:rsidRDefault="00EC59FD">
      <w:pPr>
        <w:pStyle w:val="Ttulo2"/>
        <w:ind w:left="-5"/>
        <w:rPr>
          <w:rFonts w:asciiTheme="minorHAnsi" w:hAnsiTheme="minorHAnsi" w:cstheme="minorHAnsi"/>
          <w:sz w:val="22"/>
          <w:lang w:val="fr-FR"/>
        </w:rPr>
      </w:pPr>
      <w:r w:rsidRPr="00652B79">
        <w:rPr>
          <w:rFonts w:asciiTheme="minorHAnsi" w:hAnsiTheme="minorHAnsi" w:cstheme="minorHAnsi"/>
          <w:sz w:val="22"/>
          <w:lang w:val="fr-FR"/>
        </w:rPr>
        <w:lastRenderedPageBreak/>
        <w:t>Le silence</w:t>
      </w:r>
    </w:p>
    <w:p w14:paraId="6172D819" w14:textId="1DE54BFB" w:rsidR="009608F2" w:rsidRPr="00652B79" w:rsidRDefault="00EC59FD">
      <w:pPr>
        <w:ind w:left="-15" w:right="53" w:firstLine="0"/>
        <w:rPr>
          <w:rFonts w:asciiTheme="minorHAnsi" w:hAnsiTheme="minorHAnsi" w:cstheme="minorHAnsi"/>
          <w:sz w:val="22"/>
          <w:lang w:val="fr-FR"/>
        </w:rPr>
      </w:pPr>
      <w:r w:rsidRPr="00652B79">
        <w:rPr>
          <w:rFonts w:asciiTheme="minorHAnsi" w:hAnsiTheme="minorHAnsi" w:cstheme="minorHAnsi"/>
          <w:sz w:val="22"/>
          <w:lang w:val="fr-FR"/>
        </w:rPr>
        <w:t xml:space="preserve">33. Dans la vie contemplative, particulièrement dans celle qui est intégralement contemplative, je considère important de faire attention au silence habité de la Présence, comme un espace nécessaire d’écoute et de </w:t>
      </w:r>
      <w:proofErr w:type="spellStart"/>
      <w:r w:rsidRPr="00652B79">
        <w:rPr>
          <w:rFonts w:asciiTheme="minorHAnsi" w:hAnsiTheme="minorHAnsi" w:cstheme="minorHAnsi"/>
          <w:i/>
          <w:sz w:val="22"/>
          <w:lang w:val="fr-FR"/>
        </w:rPr>
        <w:t>ruminatio</w:t>
      </w:r>
      <w:proofErr w:type="spellEnd"/>
      <w:r w:rsidRPr="00652B79">
        <w:rPr>
          <w:rFonts w:asciiTheme="minorHAnsi" w:hAnsiTheme="minorHAnsi" w:cstheme="minorHAnsi"/>
          <w:i/>
          <w:sz w:val="22"/>
          <w:lang w:val="fr-FR"/>
        </w:rPr>
        <w:t xml:space="preserve"> </w:t>
      </w:r>
      <w:r w:rsidRPr="00652B79">
        <w:rPr>
          <w:rFonts w:asciiTheme="minorHAnsi" w:hAnsiTheme="minorHAnsi" w:cstheme="minorHAnsi"/>
          <w:sz w:val="22"/>
          <w:lang w:val="fr-FR"/>
        </w:rPr>
        <w:t>de la Parole, précédé d’un regard de foi qui accueille la présence de Dieu dans votre histoire personnelle, dans les frères et les sœurs que le Seigneur vous donne et dans les événements du monde contemporain. Le silence est vide de soi</w:t>
      </w:r>
      <w:r w:rsidR="005C18D8" w:rsidRPr="00652B79">
        <w:rPr>
          <w:rFonts w:asciiTheme="minorHAnsi" w:hAnsiTheme="minorHAnsi" w:cstheme="minorHAnsi"/>
          <w:sz w:val="22"/>
          <w:lang w:val="fr-FR"/>
        </w:rPr>
        <w:t>-</w:t>
      </w:r>
      <w:r w:rsidRPr="00652B79">
        <w:rPr>
          <w:rFonts w:asciiTheme="minorHAnsi" w:hAnsiTheme="minorHAnsi" w:cstheme="minorHAnsi"/>
          <w:sz w:val="22"/>
          <w:lang w:val="fr-FR"/>
        </w:rPr>
        <w:t>même pour faire place à l’accueil. Dans le bruit intérieur on ne peut recevoir ni rien ni personne. Votre vie intégralement contemplative demande « le temps et la capacité de faire silence pour écouter</w:t>
      </w:r>
      <w:r w:rsidR="005C18D8" w:rsidRPr="00652B79">
        <w:rPr>
          <w:rFonts w:asciiTheme="minorHAnsi" w:hAnsiTheme="minorHAnsi" w:cstheme="minorHAnsi"/>
          <w:sz w:val="22"/>
          <w:lang w:val="fr-FR"/>
        </w:rPr>
        <w:t> »</w:t>
      </w:r>
      <w:r w:rsidR="005C18D8" w:rsidRPr="00652B79">
        <w:rPr>
          <w:rStyle w:val="Refdenotaalpie"/>
          <w:rFonts w:asciiTheme="minorHAnsi" w:hAnsiTheme="minorHAnsi" w:cstheme="minorHAnsi"/>
          <w:sz w:val="22"/>
          <w:lang w:val="fr-FR"/>
        </w:rPr>
        <w:footnoteReference w:id="80"/>
      </w:r>
      <w:r w:rsidRPr="00652B79">
        <w:rPr>
          <w:rFonts w:asciiTheme="minorHAnsi" w:hAnsiTheme="minorHAnsi" w:cstheme="minorHAnsi"/>
          <w:sz w:val="22"/>
          <w:lang w:val="fr-FR"/>
        </w:rPr>
        <w:t xml:space="preserve"> Dieu et le cri de l’humanité. Que se taise donc la langue de la chair et que parle la langue de l’esprit, animée par l’amour que chacune de vous a pour son Seigneur.</w:t>
      </w:r>
      <w:r w:rsidRPr="00652B79">
        <w:rPr>
          <w:rFonts w:asciiTheme="minorHAnsi" w:hAnsiTheme="minorHAnsi" w:cstheme="minorHAnsi"/>
          <w:sz w:val="22"/>
          <w:vertAlign w:val="superscript"/>
          <w:lang w:val="fr-FR"/>
        </w:rPr>
        <w:footnoteReference w:id="81"/>
      </w:r>
      <w:r w:rsidRPr="00652B79">
        <w:rPr>
          <w:rFonts w:asciiTheme="minorHAnsi" w:hAnsiTheme="minorHAnsi" w:cstheme="minorHAnsi"/>
          <w:sz w:val="22"/>
          <w:lang w:val="fr-FR"/>
        </w:rPr>
        <w:t xml:space="preserve"> </w:t>
      </w:r>
    </w:p>
    <w:p w14:paraId="0DD9187E" w14:textId="77777777" w:rsidR="009608F2" w:rsidRPr="00652B79" w:rsidRDefault="00EC59FD">
      <w:pPr>
        <w:spacing w:after="360"/>
        <w:ind w:left="-15" w:right="53"/>
        <w:rPr>
          <w:rFonts w:asciiTheme="minorHAnsi" w:hAnsiTheme="minorHAnsi" w:cstheme="minorHAnsi"/>
          <w:sz w:val="22"/>
          <w:lang w:val="fr-FR"/>
        </w:rPr>
      </w:pPr>
      <w:r w:rsidRPr="00652B79">
        <w:rPr>
          <w:rFonts w:asciiTheme="minorHAnsi" w:hAnsiTheme="minorHAnsi" w:cstheme="minorHAnsi"/>
          <w:sz w:val="22"/>
          <w:lang w:val="fr-FR"/>
        </w:rPr>
        <w:t>Pour cela vous avez comme exemple le silence de Marie Très Sainte qui a pu accueillir la Parole parce qu’elle était une femme de silence ; pas un silence stérile, vide, mais au contraire un silence plein, riche. Le silence de la Vierge Mère est un silence riche de charité qui dispose à l’accueil de l’Autre et des autres.</w:t>
      </w:r>
    </w:p>
    <w:p w14:paraId="5C8D5258" w14:textId="77777777" w:rsidR="009608F2" w:rsidRPr="00652B79" w:rsidRDefault="00EC59FD">
      <w:pPr>
        <w:pStyle w:val="Ttulo2"/>
        <w:spacing w:after="206"/>
        <w:ind w:left="-5"/>
        <w:rPr>
          <w:rFonts w:asciiTheme="minorHAnsi" w:hAnsiTheme="minorHAnsi" w:cstheme="minorHAnsi"/>
          <w:sz w:val="22"/>
          <w:lang w:val="fr-FR"/>
        </w:rPr>
      </w:pPr>
      <w:r w:rsidRPr="00652B79">
        <w:rPr>
          <w:rFonts w:asciiTheme="minorHAnsi" w:hAnsiTheme="minorHAnsi" w:cstheme="minorHAnsi"/>
          <w:sz w:val="22"/>
          <w:lang w:val="fr-FR"/>
        </w:rPr>
        <w:t>Les moyens de communication</w:t>
      </w:r>
    </w:p>
    <w:p w14:paraId="349CD921" w14:textId="77777777" w:rsidR="009608F2" w:rsidRPr="00652B79" w:rsidRDefault="00EC59FD">
      <w:pPr>
        <w:spacing w:after="19"/>
        <w:ind w:left="-15" w:right="53" w:firstLine="0"/>
        <w:rPr>
          <w:rFonts w:asciiTheme="minorHAnsi" w:hAnsiTheme="minorHAnsi" w:cstheme="minorHAnsi"/>
          <w:sz w:val="22"/>
          <w:lang w:val="fr-FR"/>
        </w:rPr>
      </w:pPr>
      <w:r w:rsidRPr="00652B79">
        <w:rPr>
          <w:rFonts w:asciiTheme="minorHAnsi" w:hAnsiTheme="minorHAnsi" w:cstheme="minorHAnsi"/>
          <w:sz w:val="22"/>
          <w:lang w:val="fr-FR"/>
        </w:rPr>
        <w:t>34. Dans notre société, la culture digitale influence de manière décisive la formation de la pensée et la façon d’être en relation avec le monde et particulièrement avec les personnes.</w:t>
      </w:r>
    </w:p>
    <w:p w14:paraId="004294B1" w14:textId="53F59407" w:rsidR="009608F2" w:rsidRPr="00652B79" w:rsidRDefault="00EC59FD">
      <w:pPr>
        <w:spacing w:after="404"/>
        <w:ind w:left="-15" w:right="53"/>
        <w:rPr>
          <w:rFonts w:asciiTheme="minorHAnsi" w:hAnsiTheme="minorHAnsi" w:cstheme="minorHAnsi"/>
          <w:sz w:val="22"/>
          <w:lang w:val="fr-FR"/>
        </w:rPr>
      </w:pPr>
      <w:r w:rsidRPr="00652B79">
        <w:rPr>
          <w:rFonts w:asciiTheme="minorHAnsi" w:hAnsiTheme="minorHAnsi" w:cstheme="minorHAnsi"/>
          <w:sz w:val="22"/>
          <w:lang w:val="fr-FR"/>
        </w:rPr>
        <w:t xml:space="preserve">Ce climat culturel ne laisse pas indemnes les  communautés contemplatives. Ces moyens peuvent certainement être des instruments utiles pour la formation et la communication, mais je vous exhorte à un prudent discernement afin qu’ils </w:t>
      </w:r>
      <w:r w:rsidRPr="00652B79">
        <w:rPr>
          <w:rFonts w:asciiTheme="minorHAnsi" w:hAnsiTheme="minorHAnsi" w:cstheme="minorHAnsi"/>
          <w:sz w:val="22"/>
          <w:lang w:val="fr-FR"/>
        </w:rPr>
        <w:lastRenderedPageBreak/>
        <w:t>soient au service de la formation à la vie contemplative et aux communications nécessaires, et non des occasions de dissipation et d’évasion de la vie fraternelle en communauté, ni préjudiciables à votre vocation, ni un obstacle pour votre vie entièrement consacrée à la contemplation.</w:t>
      </w:r>
      <w:r w:rsidR="005C18D8" w:rsidRPr="00652B79">
        <w:rPr>
          <w:rStyle w:val="Refdenotaalpie"/>
          <w:rFonts w:asciiTheme="minorHAnsi" w:hAnsiTheme="minorHAnsi" w:cstheme="minorHAnsi"/>
          <w:sz w:val="22"/>
          <w:lang w:val="fr-FR"/>
        </w:rPr>
        <w:footnoteReference w:id="82"/>
      </w:r>
    </w:p>
    <w:p w14:paraId="147E550B" w14:textId="400022B4" w:rsidR="009608F2" w:rsidRPr="00652B79" w:rsidRDefault="00EC59FD" w:rsidP="005C18D8">
      <w:pPr>
        <w:spacing w:after="47" w:line="259" w:lineRule="auto"/>
        <w:ind w:firstLine="0"/>
        <w:jc w:val="right"/>
        <w:rPr>
          <w:rFonts w:asciiTheme="minorHAnsi" w:hAnsiTheme="minorHAnsi" w:cstheme="minorHAnsi"/>
          <w:sz w:val="22"/>
          <w:lang w:val="fr-FR"/>
        </w:rPr>
      </w:pPr>
      <w:r w:rsidRPr="00652B79">
        <w:rPr>
          <w:rFonts w:asciiTheme="minorHAnsi" w:hAnsiTheme="minorHAnsi" w:cstheme="minorHAnsi"/>
          <w:sz w:val="22"/>
          <w:vertAlign w:val="superscript"/>
          <w:lang w:val="fr-FR"/>
        </w:rPr>
        <w:t>80</w:t>
      </w:r>
      <w:r w:rsidRPr="00652B79">
        <w:rPr>
          <w:rFonts w:asciiTheme="minorHAnsi" w:hAnsiTheme="minorHAnsi" w:cstheme="minorHAnsi"/>
          <w:sz w:val="22"/>
          <w:lang w:val="fr-FR"/>
        </w:rPr>
        <w:t xml:space="preserve"> </w:t>
      </w:r>
    </w:p>
    <w:p w14:paraId="4D914D42" w14:textId="77777777" w:rsidR="009608F2" w:rsidRPr="00652B79" w:rsidRDefault="00EC59FD">
      <w:pPr>
        <w:pStyle w:val="Ttulo2"/>
        <w:ind w:left="-5"/>
        <w:rPr>
          <w:rFonts w:asciiTheme="minorHAnsi" w:hAnsiTheme="minorHAnsi" w:cstheme="minorHAnsi"/>
          <w:sz w:val="22"/>
          <w:lang w:val="fr-FR"/>
        </w:rPr>
      </w:pPr>
      <w:r w:rsidRPr="00652B79">
        <w:rPr>
          <w:rFonts w:asciiTheme="minorHAnsi" w:hAnsiTheme="minorHAnsi" w:cstheme="minorHAnsi"/>
          <w:sz w:val="22"/>
          <w:lang w:val="fr-FR"/>
        </w:rPr>
        <w:t>L’ascèse</w:t>
      </w:r>
    </w:p>
    <w:p w14:paraId="5A4DCD33" w14:textId="77777777" w:rsidR="009608F2" w:rsidRPr="00652B79" w:rsidRDefault="00EC59FD">
      <w:pPr>
        <w:ind w:left="-15" w:right="53" w:firstLine="0"/>
        <w:rPr>
          <w:rFonts w:asciiTheme="minorHAnsi" w:hAnsiTheme="minorHAnsi" w:cstheme="minorHAnsi"/>
          <w:sz w:val="22"/>
          <w:lang w:val="fr-FR"/>
        </w:rPr>
      </w:pPr>
      <w:r w:rsidRPr="00652B79">
        <w:rPr>
          <w:rFonts w:asciiTheme="minorHAnsi" w:hAnsiTheme="minorHAnsi" w:cstheme="minorHAnsi"/>
          <w:sz w:val="22"/>
          <w:lang w:val="fr-FR"/>
        </w:rPr>
        <w:t>35. L’ascèse, avec tous les moyens que l’Eglise propose pour la maîtrise de soi et la purification du cœur, conduit aussi à nous libérer de tout ce qui est propre à la « mondanité » pour vivre la logique de l’Evangile qui est la logique du don, particulièrement du don de soi, comme une exigence de réponse au premier et unique amour de votre vie. De cette façon, vous pourrez répondre aussi aux attentes des frères et des sœurs, ainsi qu’aux exigences morales et spirituelles intrinsèques à chacun des trois conseils évangéliques que vous avez professés par vos vœux solennels.</w:t>
      </w:r>
      <w:r w:rsidRPr="00652B79">
        <w:rPr>
          <w:rFonts w:asciiTheme="minorHAnsi" w:hAnsiTheme="minorHAnsi" w:cstheme="minorHAnsi"/>
          <w:sz w:val="22"/>
          <w:vertAlign w:val="superscript"/>
          <w:lang w:val="fr-FR"/>
        </w:rPr>
        <w:footnoteReference w:id="83"/>
      </w:r>
    </w:p>
    <w:p w14:paraId="75C602FA" w14:textId="77777777" w:rsidR="009608F2" w:rsidRPr="00652B79" w:rsidRDefault="00EC59FD">
      <w:pPr>
        <w:spacing w:after="0"/>
        <w:ind w:left="-15" w:right="53"/>
        <w:rPr>
          <w:rFonts w:asciiTheme="minorHAnsi" w:hAnsiTheme="minorHAnsi" w:cstheme="minorHAnsi"/>
          <w:sz w:val="22"/>
          <w:lang w:val="fr-FR"/>
        </w:rPr>
      </w:pPr>
      <w:r w:rsidRPr="00652B79">
        <w:rPr>
          <w:rFonts w:asciiTheme="minorHAnsi" w:hAnsiTheme="minorHAnsi" w:cstheme="minorHAnsi"/>
          <w:sz w:val="22"/>
          <w:lang w:val="fr-FR"/>
        </w:rPr>
        <w:t>À ce propos, votre vie entièrement donnée acquiert un fort sens prophétique : sobriété, détachement des choses, don de soi-même dans l’obéissance, transparence dans les relations, tout pour vous est rendu plus radical et exigeant par le choix de renoncer même à « l’espace, aux contacts, à tant de biens de la création, comme une façon particulière de donner son ‘corps’ ».</w:t>
      </w:r>
      <w:r w:rsidRPr="00652B79">
        <w:rPr>
          <w:rFonts w:asciiTheme="minorHAnsi" w:hAnsiTheme="minorHAnsi" w:cstheme="minorHAnsi"/>
          <w:sz w:val="22"/>
          <w:vertAlign w:val="superscript"/>
          <w:lang w:val="fr-FR"/>
        </w:rPr>
        <w:footnoteReference w:id="84"/>
      </w:r>
      <w:r w:rsidRPr="00652B79">
        <w:rPr>
          <w:rFonts w:asciiTheme="minorHAnsi" w:hAnsiTheme="minorHAnsi" w:cstheme="minorHAnsi"/>
          <w:sz w:val="22"/>
          <w:lang w:val="fr-FR"/>
        </w:rPr>
        <w:t xml:space="preserve"> Avoir choisi une vie de stabilité devient signe éloquent de fidélité pour notre monde globalisé et habitué à des changements toujours plus rapides et faciles, avec le risque de ne plus avoir de racines.</w:t>
      </w:r>
    </w:p>
    <w:p w14:paraId="486D2EC6" w14:textId="77777777" w:rsidR="009608F2" w:rsidRPr="00652B79" w:rsidRDefault="00EC59FD">
      <w:pPr>
        <w:spacing w:after="0"/>
        <w:ind w:left="-15" w:right="53"/>
        <w:rPr>
          <w:rFonts w:asciiTheme="minorHAnsi" w:hAnsiTheme="minorHAnsi" w:cstheme="minorHAnsi"/>
          <w:sz w:val="22"/>
          <w:lang w:val="fr-FR"/>
        </w:rPr>
      </w:pPr>
      <w:r w:rsidRPr="00652B79">
        <w:rPr>
          <w:rFonts w:asciiTheme="minorHAnsi" w:hAnsiTheme="minorHAnsi" w:cstheme="minorHAnsi"/>
          <w:sz w:val="22"/>
          <w:lang w:val="fr-FR"/>
        </w:rPr>
        <w:lastRenderedPageBreak/>
        <w:t>Même le domaine des relations fraternelles est rendu plus exigeant par la vie cloitrée</w:t>
      </w:r>
      <w:r w:rsidRPr="00652B79">
        <w:rPr>
          <w:rFonts w:asciiTheme="minorHAnsi" w:hAnsiTheme="minorHAnsi" w:cstheme="minorHAnsi"/>
          <w:sz w:val="22"/>
          <w:vertAlign w:val="superscript"/>
          <w:lang w:val="fr-FR"/>
        </w:rPr>
        <w:footnoteReference w:id="85"/>
      </w:r>
      <w:r w:rsidRPr="00652B79">
        <w:rPr>
          <w:rFonts w:asciiTheme="minorHAnsi" w:hAnsiTheme="minorHAnsi" w:cstheme="minorHAnsi"/>
          <w:sz w:val="22"/>
          <w:lang w:val="fr-FR"/>
        </w:rPr>
        <w:t xml:space="preserve"> qui impose dans la communauté des relations continues et de proximité. Vous pouvez être un exemple et une aide pour le peuple de Dieu et l’humanité d’aujourd’hui, marquée et souvent déchirée par tant de divisions, en restant à côté du frère et de la sœur même là où il existe des différends à régler, des tensions et des conflits à gérer, des fragilités à accueillir. L’ascèse est aussi un moyen d’entrer en contact avec sa propre fragilité et de la confier à la tendresse de Dieu et de la communauté. </w:t>
      </w:r>
    </w:p>
    <w:p w14:paraId="1FA848CF" w14:textId="77777777" w:rsidR="009608F2" w:rsidRPr="00652B79" w:rsidRDefault="00EC59FD">
      <w:pPr>
        <w:spacing w:after="509"/>
        <w:ind w:left="-15" w:right="53"/>
        <w:rPr>
          <w:rFonts w:asciiTheme="minorHAnsi" w:hAnsiTheme="minorHAnsi" w:cstheme="minorHAnsi"/>
          <w:sz w:val="22"/>
          <w:lang w:val="fr-FR"/>
        </w:rPr>
      </w:pPr>
      <w:r w:rsidRPr="00652B79">
        <w:rPr>
          <w:rFonts w:asciiTheme="minorHAnsi" w:hAnsiTheme="minorHAnsi" w:cstheme="minorHAnsi"/>
          <w:sz w:val="22"/>
          <w:lang w:val="fr-FR"/>
        </w:rPr>
        <w:t>Enfin, l’engagement ascétique est nécessaire pour poursuivre avec amour et fidélité son propre devoir quotidien comme une occasion de partager le sort de tant de frères dans le monde et d’en faire pour eux une offrande silencieuse et féconde.</w:t>
      </w:r>
    </w:p>
    <w:p w14:paraId="15FDEFBD" w14:textId="675E869E" w:rsidR="009608F2" w:rsidRPr="00652B79" w:rsidRDefault="00EC59FD">
      <w:pPr>
        <w:spacing w:after="239" w:line="259" w:lineRule="auto"/>
        <w:ind w:left="10" w:hanging="10"/>
        <w:jc w:val="center"/>
        <w:rPr>
          <w:rFonts w:asciiTheme="minorHAnsi" w:hAnsiTheme="minorHAnsi" w:cstheme="minorHAnsi"/>
          <w:b/>
          <w:bCs/>
          <w:sz w:val="22"/>
          <w:lang w:val="fr-FR"/>
        </w:rPr>
      </w:pPr>
      <w:r w:rsidRPr="00652B79">
        <w:rPr>
          <w:rFonts w:asciiTheme="minorHAnsi" w:hAnsiTheme="minorHAnsi" w:cstheme="minorHAnsi"/>
          <w:b/>
          <w:bCs/>
          <w:sz w:val="22"/>
          <w:lang w:val="fr-FR"/>
        </w:rPr>
        <w:t>Le témoignage des monia</w:t>
      </w:r>
      <w:r w:rsidR="00E573AB" w:rsidRPr="00652B79">
        <w:rPr>
          <w:rFonts w:asciiTheme="minorHAnsi" w:hAnsiTheme="minorHAnsi" w:cstheme="minorHAnsi"/>
          <w:b/>
          <w:bCs/>
          <w:sz w:val="22"/>
          <w:lang w:val="fr-FR"/>
        </w:rPr>
        <w:t>l</w:t>
      </w:r>
      <w:r w:rsidRPr="00652B79">
        <w:rPr>
          <w:rFonts w:asciiTheme="minorHAnsi" w:hAnsiTheme="minorHAnsi" w:cstheme="minorHAnsi"/>
          <w:b/>
          <w:bCs/>
          <w:sz w:val="22"/>
          <w:lang w:val="fr-FR"/>
        </w:rPr>
        <w:t>es</w:t>
      </w:r>
    </w:p>
    <w:p w14:paraId="49E2E486" w14:textId="77777777" w:rsidR="009608F2" w:rsidRPr="00652B79" w:rsidRDefault="00EC59FD">
      <w:pPr>
        <w:numPr>
          <w:ilvl w:val="0"/>
          <w:numId w:val="9"/>
        </w:numPr>
        <w:spacing w:after="5"/>
        <w:ind w:right="53" w:firstLine="0"/>
        <w:rPr>
          <w:rFonts w:asciiTheme="minorHAnsi" w:hAnsiTheme="minorHAnsi" w:cstheme="minorHAnsi"/>
          <w:sz w:val="22"/>
          <w:lang w:val="fr-FR"/>
        </w:rPr>
      </w:pPr>
      <w:r w:rsidRPr="00652B79">
        <w:rPr>
          <w:rFonts w:asciiTheme="minorHAnsi" w:hAnsiTheme="minorHAnsi" w:cstheme="minorHAnsi"/>
          <w:sz w:val="22"/>
          <w:lang w:val="fr-FR"/>
        </w:rPr>
        <w:t>Chères sœurs, ce que j’ai écrit dans cette Constitution Apostolique représente pour vous, qui vous avez embrassé la vocation contemplative, une aide valable pour renouveler votre vie et votre mission dans l’Eglise et dans le monde. Puisse le Seigneur réaliser dans vos cœurs son œuvre et vous parer tout entière intérieurement et extérieurement par la contemplation, en l’image de la divinité,</w:t>
      </w:r>
      <w:r w:rsidRPr="00652B79">
        <w:rPr>
          <w:rFonts w:asciiTheme="minorHAnsi" w:hAnsiTheme="minorHAnsi" w:cstheme="minorHAnsi"/>
          <w:sz w:val="22"/>
          <w:vertAlign w:val="superscript"/>
          <w:lang w:val="fr-FR"/>
        </w:rPr>
        <w:footnoteReference w:id="86"/>
      </w:r>
      <w:r w:rsidRPr="00652B79">
        <w:rPr>
          <w:rFonts w:asciiTheme="minorHAnsi" w:hAnsiTheme="minorHAnsi" w:cstheme="minorHAnsi"/>
          <w:sz w:val="22"/>
          <w:lang w:val="fr-FR"/>
        </w:rPr>
        <w:t xml:space="preserve"> et que vos communautés ou fraternités soient de véritables écoles de contemplation et d’oraison.</w:t>
      </w:r>
    </w:p>
    <w:p w14:paraId="2065D1BB" w14:textId="77777777"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t xml:space="preserve">Le monde et l’Eglise ont besoin de vous, comme des « phares » qui illuminent le chemin des hommes et des femmes de notre temps. Que ce soit votre prophétie. Votre choix n’est pas fuite du monde, par peur, comme certains le pensent. Vous continuez à être dans le monde, sans être du monde (cf. </w:t>
      </w:r>
      <w:proofErr w:type="spellStart"/>
      <w:r w:rsidRPr="00652B79">
        <w:rPr>
          <w:rFonts w:asciiTheme="minorHAnsi" w:hAnsiTheme="minorHAnsi" w:cstheme="minorHAnsi"/>
          <w:i/>
          <w:sz w:val="22"/>
          <w:lang w:val="fr-FR"/>
        </w:rPr>
        <w:t>Jn</w:t>
      </w:r>
      <w:proofErr w:type="spellEnd"/>
      <w:r w:rsidRPr="00652B79">
        <w:rPr>
          <w:rFonts w:asciiTheme="minorHAnsi" w:hAnsiTheme="minorHAnsi" w:cstheme="minorHAnsi"/>
          <w:sz w:val="22"/>
          <w:lang w:val="fr-FR"/>
        </w:rPr>
        <w:t xml:space="preserve"> 18, 19) et bien que séparées de lui, à travers des signes qui expriment votre appartenance </w:t>
      </w:r>
      <w:r w:rsidRPr="00652B79">
        <w:rPr>
          <w:rFonts w:asciiTheme="minorHAnsi" w:hAnsiTheme="minorHAnsi" w:cstheme="minorHAnsi"/>
          <w:sz w:val="22"/>
          <w:lang w:val="fr-FR"/>
        </w:rPr>
        <w:lastRenderedPageBreak/>
        <w:t>au Christ, vous ne cessez pas d’intercéder constamment pour l’humanité, présentant au Seigneur ses craintes et ses espérances, ses joies et ses souffrances.</w:t>
      </w:r>
      <w:r w:rsidRPr="00652B79">
        <w:rPr>
          <w:rFonts w:asciiTheme="minorHAnsi" w:hAnsiTheme="minorHAnsi" w:cstheme="minorHAnsi"/>
          <w:sz w:val="22"/>
          <w:vertAlign w:val="superscript"/>
          <w:lang w:val="fr-FR"/>
        </w:rPr>
        <w:footnoteReference w:id="87"/>
      </w:r>
    </w:p>
    <w:p w14:paraId="7D2BBFBB" w14:textId="77777777"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t>Ne nous privez pas de votre participation à la construction d’un monde plus humain et donc aussi plus évangélique. Unies à Dieu, écoutez le cri de vos frères et de vos sœurs (cf.</w:t>
      </w:r>
      <w:r w:rsidRPr="00652B79">
        <w:rPr>
          <w:rFonts w:asciiTheme="minorHAnsi" w:hAnsiTheme="minorHAnsi" w:cstheme="minorHAnsi"/>
          <w:i/>
          <w:sz w:val="22"/>
          <w:lang w:val="fr-FR"/>
        </w:rPr>
        <w:t xml:space="preserve"> Is</w:t>
      </w:r>
      <w:r w:rsidRPr="00652B79">
        <w:rPr>
          <w:rFonts w:asciiTheme="minorHAnsi" w:hAnsiTheme="minorHAnsi" w:cstheme="minorHAnsi"/>
          <w:sz w:val="22"/>
          <w:lang w:val="fr-FR"/>
        </w:rPr>
        <w:t xml:space="preserve"> 3, 7 ; </w:t>
      </w:r>
      <w:proofErr w:type="spellStart"/>
      <w:r w:rsidRPr="00652B79">
        <w:rPr>
          <w:rFonts w:asciiTheme="minorHAnsi" w:hAnsiTheme="minorHAnsi" w:cstheme="minorHAnsi"/>
          <w:i/>
          <w:sz w:val="22"/>
          <w:lang w:val="fr-FR"/>
        </w:rPr>
        <w:t>Jc</w:t>
      </w:r>
      <w:proofErr w:type="spellEnd"/>
      <w:r w:rsidRPr="00652B79">
        <w:rPr>
          <w:rFonts w:asciiTheme="minorHAnsi" w:hAnsiTheme="minorHAnsi" w:cstheme="minorHAnsi"/>
          <w:sz w:val="22"/>
          <w:lang w:val="fr-FR"/>
        </w:rPr>
        <w:t xml:space="preserve"> 5, 4) qui sont victimes de la « culture du déchet »</w:t>
      </w:r>
      <w:r w:rsidRPr="00652B79">
        <w:rPr>
          <w:rFonts w:asciiTheme="minorHAnsi" w:hAnsiTheme="minorHAnsi" w:cstheme="minorHAnsi"/>
          <w:sz w:val="22"/>
          <w:vertAlign w:val="superscript"/>
          <w:lang w:val="fr-FR"/>
        </w:rPr>
        <w:footnoteReference w:id="88"/>
      </w:r>
      <w:r w:rsidRPr="00652B79">
        <w:rPr>
          <w:rFonts w:asciiTheme="minorHAnsi" w:hAnsiTheme="minorHAnsi" w:cstheme="minorHAnsi"/>
          <w:sz w:val="22"/>
          <w:lang w:val="fr-FR"/>
        </w:rPr>
        <w:t xml:space="preserve"> ou qui simplement ont besoin de la lumière de l’Evangile. Exercez-vous dans l’art de l’écoute, « qui est plus que simplement entendre »</w:t>
      </w:r>
      <w:r w:rsidRPr="00652B79">
        <w:rPr>
          <w:rFonts w:asciiTheme="minorHAnsi" w:hAnsiTheme="minorHAnsi" w:cstheme="minorHAnsi"/>
          <w:sz w:val="22"/>
          <w:vertAlign w:val="superscript"/>
          <w:lang w:val="fr-FR"/>
        </w:rPr>
        <w:footnoteReference w:id="89"/>
      </w:r>
      <w:r w:rsidRPr="00652B79">
        <w:rPr>
          <w:rFonts w:asciiTheme="minorHAnsi" w:hAnsiTheme="minorHAnsi" w:cstheme="minorHAnsi"/>
          <w:sz w:val="22"/>
          <w:lang w:val="fr-FR"/>
        </w:rPr>
        <w:t xml:space="preserve"> et pratiquez la « spiritualité de l’hospitalité », accueillant dans votre cœur et portant dans votre prière ce qui regarde l’homme créé à l’image et à la ressemblance de Dieu (cf. </w:t>
      </w:r>
      <w:proofErr w:type="spellStart"/>
      <w:r w:rsidRPr="00652B79">
        <w:rPr>
          <w:rFonts w:asciiTheme="minorHAnsi" w:hAnsiTheme="minorHAnsi" w:cstheme="minorHAnsi"/>
          <w:i/>
          <w:sz w:val="22"/>
          <w:lang w:val="fr-FR"/>
        </w:rPr>
        <w:t>Gn</w:t>
      </w:r>
      <w:proofErr w:type="spellEnd"/>
      <w:r w:rsidRPr="00652B79">
        <w:rPr>
          <w:rFonts w:asciiTheme="minorHAnsi" w:hAnsiTheme="minorHAnsi" w:cstheme="minorHAnsi"/>
          <w:sz w:val="22"/>
          <w:lang w:val="fr-FR"/>
        </w:rPr>
        <w:t xml:space="preserve"> 1, 26). Comme j’ai écrit dans l’Exhortation apostolique </w:t>
      </w:r>
      <w:proofErr w:type="spellStart"/>
      <w:r w:rsidRPr="00652B79">
        <w:rPr>
          <w:rFonts w:asciiTheme="minorHAnsi" w:hAnsiTheme="minorHAnsi" w:cstheme="minorHAnsi"/>
          <w:i/>
          <w:sz w:val="22"/>
          <w:lang w:val="fr-FR"/>
        </w:rPr>
        <w:t>Evangelii</w:t>
      </w:r>
      <w:proofErr w:type="spellEnd"/>
      <w:r w:rsidRPr="00652B79">
        <w:rPr>
          <w:rFonts w:asciiTheme="minorHAnsi" w:hAnsiTheme="minorHAnsi" w:cstheme="minorHAnsi"/>
          <w:i/>
          <w:sz w:val="22"/>
          <w:lang w:val="fr-FR"/>
        </w:rPr>
        <w:t xml:space="preserve"> </w:t>
      </w:r>
      <w:proofErr w:type="spellStart"/>
      <w:r w:rsidRPr="00652B79">
        <w:rPr>
          <w:rFonts w:asciiTheme="minorHAnsi" w:hAnsiTheme="minorHAnsi" w:cstheme="minorHAnsi"/>
          <w:i/>
          <w:sz w:val="22"/>
          <w:lang w:val="fr-FR"/>
        </w:rPr>
        <w:t>gaudium</w:t>
      </w:r>
      <w:proofErr w:type="spellEnd"/>
      <w:r w:rsidRPr="00652B79">
        <w:rPr>
          <w:rFonts w:asciiTheme="minorHAnsi" w:hAnsiTheme="minorHAnsi" w:cstheme="minorHAnsi"/>
          <w:i/>
          <w:sz w:val="22"/>
          <w:lang w:val="fr-FR"/>
        </w:rPr>
        <w:t xml:space="preserve"> :</w:t>
      </w:r>
      <w:r w:rsidRPr="00652B79">
        <w:rPr>
          <w:rFonts w:asciiTheme="minorHAnsi" w:hAnsiTheme="minorHAnsi" w:cstheme="minorHAnsi"/>
          <w:sz w:val="22"/>
          <w:lang w:val="fr-FR"/>
        </w:rPr>
        <w:t xml:space="preserve"> « la prière d’intercession ne nous éloigne pas de la véritable contemplation car la contemplation qui se fait sans les autres est un mensonge ».</w:t>
      </w:r>
      <w:r w:rsidRPr="00652B79">
        <w:rPr>
          <w:rFonts w:asciiTheme="minorHAnsi" w:hAnsiTheme="minorHAnsi" w:cstheme="minorHAnsi"/>
          <w:sz w:val="22"/>
          <w:vertAlign w:val="superscript"/>
          <w:lang w:val="fr-FR"/>
        </w:rPr>
        <w:footnoteReference w:id="90"/>
      </w:r>
    </w:p>
    <w:p w14:paraId="1267701B" w14:textId="77777777" w:rsidR="009608F2" w:rsidRPr="00652B79" w:rsidRDefault="00EC59FD">
      <w:pPr>
        <w:spacing w:after="275"/>
        <w:ind w:left="-15" w:right="53"/>
        <w:rPr>
          <w:rFonts w:asciiTheme="minorHAnsi" w:hAnsiTheme="minorHAnsi" w:cstheme="minorHAnsi"/>
          <w:sz w:val="22"/>
          <w:lang w:val="fr-FR"/>
        </w:rPr>
      </w:pPr>
      <w:r w:rsidRPr="00652B79">
        <w:rPr>
          <w:rFonts w:asciiTheme="minorHAnsi" w:hAnsiTheme="minorHAnsi" w:cstheme="minorHAnsi"/>
          <w:sz w:val="22"/>
          <w:lang w:val="fr-FR"/>
        </w:rPr>
        <w:t xml:space="preserve">De cette façon, votre témoignage sera comme un complément nécessaire à la contemplation de ceux qui, contemplatifs au cœur du monde, témoignent de l’Evangile en restant pleinement immergés dans la réalité et dans la construction de la cité terrestre. </w:t>
      </w:r>
    </w:p>
    <w:p w14:paraId="2544895D" w14:textId="77777777" w:rsidR="009608F2" w:rsidRPr="00652B79" w:rsidRDefault="00EC59FD">
      <w:pPr>
        <w:numPr>
          <w:ilvl w:val="0"/>
          <w:numId w:val="9"/>
        </w:numPr>
        <w:ind w:right="53" w:firstLine="0"/>
        <w:rPr>
          <w:rFonts w:asciiTheme="minorHAnsi" w:hAnsiTheme="minorHAnsi" w:cstheme="minorHAnsi"/>
          <w:sz w:val="22"/>
          <w:lang w:val="fr-FR"/>
        </w:rPr>
      </w:pPr>
      <w:r w:rsidRPr="00652B79">
        <w:rPr>
          <w:rFonts w:asciiTheme="minorHAnsi" w:hAnsiTheme="minorHAnsi" w:cstheme="minorHAnsi"/>
          <w:sz w:val="22"/>
          <w:lang w:val="fr-FR"/>
        </w:rPr>
        <w:t xml:space="preserve">Chères sœurs contemplatives, vous savez bien que votre vie, comme toutes les autres formes de vie consacrée, « est </w:t>
      </w:r>
      <w:proofErr w:type="spellStart"/>
      <w:r w:rsidRPr="00652B79">
        <w:rPr>
          <w:rFonts w:asciiTheme="minorHAnsi" w:hAnsiTheme="minorHAnsi" w:cstheme="minorHAnsi"/>
          <w:sz w:val="22"/>
          <w:lang w:val="fr-FR"/>
        </w:rPr>
        <w:t>don</w:t>
      </w:r>
      <w:proofErr w:type="spellEnd"/>
      <w:r w:rsidRPr="00652B79">
        <w:rPr>
          <w:rFonts w:asciiTheme="minorHAnsi" w:hAnsiTheme="minorHAnsi" w:cstheme="minorHAnsi"/>
          <w:sz w:val="22"/>
          <w:lang w:val="fr-FR"/>
        </w:rPr>
        <w:t xml:space="preserve"> fait à l’Eglise, elle naît de l’Eglise, elle grandit dans l’Eglise et elle est tout entière orientée vers l’Eglise ».</w:t>
      </w:r>
      <w:r w:rsidRPr="00652B79">
        <w:rPr>
          <w:rFonts w:asciiTheme="minorHAnsi" w:hAnsiTheme="minorHAnsi" w:cstheme="minorHAnsi"/>
          <w:sz w:val="22"/>
          <w:vertAlign w:val="superscript"/>
          <w:lang w:val="fr-FR"/>
        </w:rPr>
        <w:footnoteReference w:id="91"/>
      </w:r>
      <w:r w:rsidRPr="00652B79">
        <w:rPr>
          <w:rFonts w:asciiTheme="minorHAnsi" w:hAnsiTheme="minorHAnsi" w:cstheme="minorHAnsi"/>
          <w:sz w:val="22"/>
          <w:lang w:val="fr-FR"/>
        </w:rPr>
        <w:t xml:space="preserve"> Soyez donc en communion profonde avec l’Eglise, pour devenir en elle le prolongement vivant du mystère de la Vierge Marie, épouse et mère, qui accueille </w:t>
      </w:r>
      <w:r w:rsidRPr="00652B79">
        <w:rPr>
          <w:rFonts w:asciiTheme="minorHAnsi" w:hAnsiTheme="minorHAnsi" w:cstheme="minorHAnsi"/>
          <w:sz w:val="22"/>
          <w:lang w:val="fr-FR"/>
        </w:rPr>
        <w:lastRenderedPageBreak/>
        <w:t>et garde la Parole pour la restituer au monde, contribuant à faire naître et grandir le Christ dans le cœur des hommes assoiffés, souvent inconsciemment, de Celui qui est « chemin, vérité et vie » (</w:t>
      </w:r>
      <w:proofErr w:type="spellStart"/>
      <w:r w:rsidRPr="00652B79">
        <w:rPr>
          <w:rFonts w:asciiTheme="minorHAnsi" w:hAnsiTheme="minorHAnsi" w:cstheme="minorHAnsi"/>
          <w:i/>
          <w:sz w:val="22"/>
          <w:lang w:val="fr-FR"/>
        </w:rPr>
        <w:t>Jn</w:t>
      </w:r>
      <w:proofErr w:type="spellEnd"/>
      <w:r w:rsidRPr="00652B79">
        <w:rPr>
          <w:rFonts w:asciiTheme="minorHAnsi" w:hAnsiTheme="minorHAnsi" w:cstheme="minorHAnsi"/>
          <w:sz w:val="22"/>
          <w:lang w:val="fr-FR"/>
        </w:rPr>
        <w:t xml:space="preserve"> 14, 6). Comme Marie, soyez aussi « l’escalier » par lequel Dieu descend pour rencontrer l’homme et par lequel l’homme monte pour rencontrer Dieu et contempler son visage dans le visage du Christ.</w:t>
      </w:r>
    </w:p>
    <w:p w14:paraId="28760CB7" w14:textId="77777777" w:rsidR="00E573AB" w:rsidRPr="00652B79" w:rsidRDefault="00E573AB">
      <w:pPr>
        <w:spacing w:after="466" w:line="259" w:lineRule="auto"/>
        <w:ind w:right="66" w:firstLine="0"/>
        <w:jc w:val="center"/>
        <w:rPr>
          <w:rFonts w:asciiTheme="minorHAnsi" w:eastAsiaTheme="minorEastAsia" w:hAnsiTheme="minorHAnsi" w:cstheme="minorHAnsi"/>
          <w:color w:val="auto"/>
          <w:sz w:val="22"/>
          <w:lang w:val="fr-FR"/>
        </w:rPr>
      </w:pPr>
    </w:p>
    <w:p w14:paraId="5156682F" w14:textId="73874BDB" w:rsidR="009608F2" w:rsidRPr="00652B79" w:rsidRDefault="00303D27">
      <w:pPr>
        <w:spacing w:after="466" w:line="259" w:lineRule="auto"/>
        <w:ind w:right="66" w:firstLine="0"/>
        <w:jc w:val="center"/>
        <w:rPr>
          <w:rFonts w:asciiTheme="minorHAnsi" w:hAnsiTheme="minorHAnsi" w:cstheme="minorHAnsi"/>
          <w:sz w:val="22"/>
          <w:lang w:val="fr-FR"/>
        </w:rPr>
      </w:pPr>
      <w:r w:rsidRPr="00652B79">
        <w:rPr>
          <w:rFonts w:asciiTheme="minorHAnsi" w:eastAsiaTheme="minorEastAsia" w:hAnsiTheme="minorHAnsi" w:cstheme="minorHAnsi"/>
          <w:color w:val="auto"/>
          <w:sz w:val="22"/>
          <w:lang w:val="fr-FR"/>
        </w:rPr>
        <w:t>CONCLUSION DISPOSITIVE</w:t>
      </w:r>
    </w:p>
    <w:p w14:paraId="7AE7C423" w14:textId="77777777" w:rsidR="009608F2" w:rsidRPr="00652B79" w:rsidRDefault="00EC59FD">
      <w:pPr>
        <w:spacing w:after="182"/>
        <w:ind w:left="-15" w:right="53"/>
        <w:rPr>
          <w:rFonts w:asciiTheme="minorHAnsi" w:hAnsiTheme="minorHAnsi" w:cstheme="minorHAnsi"/>
          <w:sz w:val="22"/>
          <w:lang w:val="fr-FR"/>
        </w:rPr>
      </w:pPr>
      <w:r w:rsidRPr="00652B79">
        <w:rPr>
          <w:rFonts w:asciiTheme="minorHAnsi" w:hAnsiTheme="minorHAnsi" w:cstheme="minorHAnsi"/>
          <w:sz w:val="22"/>
          <w:lang w:val="fr-FR"/>
        </w:rPr>
        <w:t>À la lumière de ces considérations, je dispose et établis ce qui suit :</w:t>
      </w:r>
    </w:p>
    <w:p w14:paraId="285C7697" w14:textId="77777777"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t xml:space="preserve">Art. 1. Conformément au canon 20 du CIC et considérant avec une grande attention les 37 articles qui précèdent, la présente Constitution Apostolique </w:t>
      </w:r>
      <w:proofErr w:type="spellStart"/>
      <w:r w:rsidRPr="00652B79">
        <w:rPr>
          <w:rFonts w:asciiTheme="minorHAnsi" w:hAnsiTheme="minorHAnsi" w:cstheme="minorHAnsi"/>
          <w:i/>
          <w:sz w:val="22"/>
          <w:lang w:val="fr-FR"/>
        </w:rPr>
        <w:t>Vultum</w:t>
      </w:r>
      <w:proofErr w:type="spellEnd"/>
      <w:r w:rsidRPr="00652B79">
        <w:rPr>
          <w:rFonts w:asciiTheme="minorHAnsi" w:hAnsiTheme="minorHAnsi" w:cstheme="minorHAnsi"/>
          <w:i/>
          <w:sz w:val="22"/>
          <w:lang w:val="fr-FR"/>
        </w:rPr>
        <w:t xml:space="preserve"> Dei </w:t>
      </w:r>
      <w:proofErr w:type="spellStart"/>
      <w:r w:rsidRPr="00652B79">
        <w:rPr>
          <w:rFonts w:asciiTheme="minorHAnsi" w:hAnsiTheme="minorHAnsi" w:cstheme="minorHAnsi"/>
          <w:i/>
          <w:sz w:val="22"/>
          <w:lang w:val="fr-FR"/>
        </w:rPr>
        <w:t>quaerere</w:t>
      </w:r>
      <w:proofErr w:type="spellEnd"/>
      <w:r w:rsidRPr="00652B79">
        <w:rPr>
          <w:rFonts w:asciiTheme="minorHAnsi" w:hAnsiTheme="minorHAnsi" w:cstheme="minorHAnsi"/>
          <w:i/>
          <w:sz w:val="22"/>
          <w:lang w:val="fr-FR"/>
        </w:rPr>
        <w:t xml:space="preserve">, </w:t>
      </w:r>
      <w:r w:rsidRPr="00652B79">
        <w:rPr>
          <w:rFonts w:asciiTheme="minorHAnsi" w:hAnsiTheme="minorHAnsi" w:cstheme="minorHAnsi"/>
          <w:sz w:val="22"/>
          <w:lang w:val="fr-FR"/>
        </w:rPr>
        <w:t>par sa promulgation et sa publication déroge :</w:t>
      </w:r>
    </w:p>
    <w:p w14:paraId="7E3E4CB4" w14:textId="77777777" w:rsidR="009608F2" w:rsidRPr="00652B79" w:rsidRDefault="00EC59FD">
      <w:pPr>
        <w:numPr>
          <w:ilvl w:val="1"/>
          <w:numId w:val="9"/>
        </w:numPr>
        <w:spacing w:after="29"/>
        <w:ind w:right="53" w:hanging="462"/>
        <w:rPr>
          <w:rFonts w:asciiTheme="minorHAnsi" w:hAnsiTheme="minorHAnsi" w:cstheme="minorHAnsi"/>
          <w:sz w:val="22"/>
          <w:lang w:val="fr-FR"/>
        </w:rPr>
      </w:pPr>
      <w:r w:rsidRPr="00652B79">
        <w:rPr>
          <w:rFonts w:asciiTheme="minorHAnsi" w:hAnsiTheme="minorHAnsi" w:cstheme="minorHAnsi"/>
          <w:sz w:val="22"/>
          <w:lang w:val="fr-FR"/>
        </w:rPr>
        <w:t>Aux canons du CIC qui, en partie, sont directement contraires à tout article de la présente Constitution ;</w:t>
      </w:r>
    </w:p>
    <w:p w14:paraId="37118B07" w14:textId="77777777" w:rsidR="009608F2" w:rsidRPr="00652B79" w:rsidRDefault="00EC59FD">
      <w:pPr>
        <w:numPr>
          <w:ilvl w:val="1"/>
          <w:numId w:val="9"/>
        </w:numPr>
        <w:spacing w:after="19"/>
        <w:ind w:right="53" w:hanging="462"/>
        <w:rPr>
          <w:rFonts w:asciiTheme="minorHAnsi" w:hAnsiTheme="minorHAnsi" w:cstheme="minorHAnsi"/>
          <w:sz w:val="22"/>
          <w:lang w:val="fr-FR"/>
        </w:rPr>
      </w:pPr>
      <w:r w:rsidRPr="00652B79">
        <w:rPr>
          <w:rFonts w:asciiTheme="minorHAnsi" w:hAnsiTheme="minorHAnsi" w:cstheme="minorHAnsi"/>
          <w:sz w:val="22"/>
          <w:lang w:val="fr-FR"/>
        </w:rPr>
        <w:t>Et en particulier aux dispositions normatives :</w:t>
      </w:r>
    </w:p>
    <w:p w14:paraId="370F6C47" w14:textId="77777777" w:rsidR="009608F2" w:rsidRPr="00652B79" w:rsidRDefault="00EC59FD">
      <w:pPr>
        <w:numPr>
          <w:ilvl w:val="2"/>
          <w:numId w:val="9"/>
        </w:numPr>
        <w:spacing w:after="13"/>
        <w:ind w:right="53" w:hanging="276"/>
        <w:rPr>
          <w:rFonts w:asciiTheme="minorHAnsi" w:hAnsiTheme="minorHAnsi" w:cstheme="minorHAnsi"/>
          <w:sz w:val="22"/>
          <w:lang w:val="fr-FR"/>
        </w:rPr>
      </w:pPr>
      <w:r w:rsidRPr="00652B79">
        <w:rPr>
          <w:rFonts w:asciiTheme="minorHAnsi" w:hAnsiTheme="minorHAnsi" w:cstheme="minorHAnsi"/>
          <w:sz w:val="22"/>
          <w:lang w:val="fr-FR"/>
        </w:rPr>
        <w:t xml:space="preserve">de la Constitution Apostolique </w:t>
      </w:r>
      <w:proofErr w:type="spellStart"/>
      <w:r w:rsidRPr="00652B79">
        <w:rPr>
          <w:rFonts w:asciiTheme="minorHAnsi" w:hAnsiTheme="minorHAnsi" w:cstheme="minorHAnsi"/>
          <w:i/>
          <w:sz w:val="22"/>
          <w:lang w:val="fr-FR"/>
        </w:rPr>
        <w:t>Sponsa</w:t>
      </w:r>
      <w:proofErr w:type="spellEnd"/>
      <w:r w:rsidRPr="00652B79">
        <w:rPr>
          <w:rFonts w:asciiTheme="minorHAnsi" w:hAnsiTheme="minorHAnsi" w:cstheme="minorHAnsi"/>
          <w:i/>
          <w:sz w:val="22"/>
          <w:lang w:val="fr-FR"/>
        </w:rPr>
        <w:t xml:space="preserve"> Christi</w:t>
      </w:r>
      <w:r w:rsidRPr="00652B79">
        <w:rPr>
          <w:rFonts w:asciiTheme="minorHAnsi" w:hAnsiTheme="minorHAnsi" w:cstheme="minorHAnsi"/>
          <w:sz w:val="22"/>
          <w:lang w:val="fr-FR"/>
        </w:rPr>
        <w:t xml:space="preserve"> de Pie XII du 21 novembre 1950 ; </w:t>
      </w:r>
      <w:proofErr w:type="spellStart"/>
      <w:r w:rsidRPr="00652B79">
        <w:rPr>
          <w:rFonts w:asciiTheme="minorHAnsi" w:hAnsiTheme="minorHAnsi" w:cstheme="minorHAnsi"/>
          <w:i/>
          <w:sz w:val="22"/>
          <w:lang w:val="fr-FR"/>
        </w:rPr>
        <w:t>Statuta</w:t>
      </w:r>
      <w:proofErr w:type="spellEnd"/>
      <w:r w:rsidRPr="00652B79">
        <w:rPr>
          <w:rFonts w:asciiTheme="minorHAnsi" w:hAnsiTheme="minorHAnsi" w:cstheme="minorHAnsi"/>
          <w:i/>
          <w:sz w:val="22"/>
          <w:lang w:val="fr-FR"/>
        </w:rPr>
        <w:t xml:space="preserve"> </w:t>
      </w:r>
      <w:proofErr w:type="spellStart"/>
      <w:r w:rsidRPr="00652B79">
        <w:rPr>
          <w:rFonts w:asciiTheme="minorHAnsi" w:hAnsiTheme="minorHAnsi" w:cstheme="minorHAnsi"/>
          <w:i/>
          <w:sz w:val="22"/>
          <w:lang w:val="fr-FR"/>
        </w:rPr>
        <w:t>generalia</w:t>
      </w:r>
      <w:proofErr w:type="spellEnd"/>
      <w:r w:rsidRPr="00652B79">
        <w:rPr>
          <w:rFonts w:asciiTheme="minorHAnsi" w:hAnsiTheme="minorHAnsi" w:cstheme="minorHAnsi"/>
          <w:i/>
          <w:sz w:val="22"/>
          <w:lang w:val="fr-FR"/>
        </w:rPr>
        <w:t xml:space="preserve"> </w:t>
      </w:r>
      <w:proofErr w:type="spellStart"/>
      <w:r w:rsidRPr="00652B79">
        <w:rPr>
          <w:rFonts w:asciiTheme="minorHAnsi" w:hAnsiTheme="minorHAnsi" w:cstheme="minorHAnsi"/>
          <w:i/>
          <w:sz w:val="22"/>
          <w:lang w:val="fr-FR"/>
        </w:rPr>
        <w:t>Monialium</w:t>
      </w:r>
      <w:proofErr w:type="spellEnd"/>
      <w:r w:rsidRPr="00652B79">
        <w:rPr>
          <w:rFonts w:asciiTheme="minorHAnsi" w:hAnsiTheme="minorHAnsi" w:cstheme="minorHAnsi"/>
          <w:i/>
          <w:sz w:val="22"/>
          <w:lang w:val="fr-FR"/>
        </w:rPr>
        <w:t xml:space="preserve"> </w:t>
      </w:r>
      <w:r w:rsidRPr="00652B79">
        <w:rPr>
          <w:rFonts w:asciiTheme="minorHAnsi" w:hAnsiTheme="minorHAnsi" w:cstheme="minorHAnsi"/>
          <w:sz w:val="22"/>
          <w:lang w:val="fr-FR"/>
        </w:rPr>
        <w:t>;</w:t>
      </w:r>
    </w:p>
    <w:p w14:paraId="65B9A660" w14:textId="77777777" w:rsidR="009608F2" w:rsidRPr="00652B79" w:rsidRDefault="00EC59FD">
      <w:pPr>
        <w:numPr>
          <w:ilvl w:val="2"/>
          <w:numId w:val="9"/>
        </w:numPr>
        <w:spacing w:after="13"/>
        <w:ind w:right="53" w:hanging="276"/>
        <w:rPr>
          <w:rFonts w:asciiTheme="minorHAnsi" w:hAnsiTheme="minorHAnsi" w:cstheme="minorHAnsi"/>
          <w:sz w:val="22"/>
          <w:lang w:val="fr-FR"/>
        </w:rPr>
      </w:pPr>
      <w:r w:rsidRPr="00652B79">
        <w:rPr>
          <w:rFonts w:asciiTheme="minorHAnsi" w:hAnsiTheme="minorHAnsi" w:cstheme="minorHAnsi"/>
          <w:sz w:val="22"/>
          <w:lang w:val="fr-FR"/>
        </w:rPr>
        <w:t xml:space="preserve">de l’Instruction </w:t>
      </w:r>
      <w:r w:rsidRPr="00652B79">
        <w:rPr>
          <w:rFonts w:asciiTheme="minorHAnsi" w:hAnsiTheme="minorHAnsi" w:cstheme="minorHAnsi"/>
          <w:i/>
          <w:sz w:val="22"/>
          <w:lang w:val="fr-FR"/>
        </w:rPr>
        <w:t xml:space="preserve">Inter </w:t>
      </w:r>
      <w:proofErr w:type="spellStart"/>
      <w:r w:rsidRPr="00652B79">
        <w:rPr>
          <w:rFonts w:asciiTheme="minorHAnsi" w:hAnsiTheme="minorHAnsi" w:cstheme="minorHAnsi"/>
          <w:i/>
          <w:sz w:val="22"/>
          <w:lang w:val="fr-FR"/>
        </w:rPr>
        <w:t>praeclara</w:t>
      </w:r>
      <w:proofErr w:type="spellEnd"/>
      <w:r w:rsidRPr="00652B79">
        <w:rPr>
          <w:rFonts w:asciiTheme="minorHAnsi" w:hAnsiTheme="minorHAnsi" w:cstheme="minorHAnsi"/>
          <w:i/>
          <w:sz w:val="22"/>
          <w:lang w:val="fr-FR"/>
        </w:rPr>
        <w:t xml:space="preserve"> </w:t>
      </w:r>
      <w:r w:rsidRPr="00652B79">
        <w:rPr>
          <w:rFonts w:asciiTheme="minorHAnsi" w:hAnsiTheme="minorHAnsi" w:cstheme="minorHAnsi"/>
          <w:sz w:val="22"/>
          <w:lang w:val="fr-FR"/>
        </w:rPr>
        <w:t>de la Sacrée Congrégation pour les religieux (23 novembre 1950) ;</w:t>
      </w:r>
    </w:p>
    <w:p w14:paraId="1E308EC3" w14:textId="77777777" w:rsidR="009608F2" w:rsidRPr="00652B79" w:rsidRDefault="00EC59FD">
      <w:pPr>
        <w:numPr>
          <w:ilvl w:val="2"/>
          <w:numId w:val="9"/>
        </w:numPr>
        <w:spacing w:after="182"/>
        <w:ind w:right="53" w:hanging="276"/>
        <w:rPr>
          <w:rFonts w:asciiTheme="minorHAnsi" w:hAnsiTheme="minorHAnsi" w:cstheme="minorHAnsi"/>
          <w:sz w:val="22"/>
          <w:lang w:val="fr-FR"/>
        </w:rPr>
      </w:pPr>
      <w:r w:rsidRPr="00652B79">
        <w:rPr>
          <w:rFonts w:asciiTheme="minorHAnsi" w:hAnsiTheme="minorHAnsi" w:cstheme="minorHAnsi"/>
          <w:sz w:val="22"/>
          <w:lang w:val="fr-FR"/>
        </w:rPr>
        <w:t xml:space="preserve">de l’Instruction </w:t>
      </w:r>
      <w:proofErr w:type="spellStart"/>
      <w:r w:rsidRPr="00652B79">
        <w:rPr>
          <w:rFonts w:asciiTheme="minorHAnsi" w:hAnsiTheme="minorHAnsi" w:cstheme="minorHAnsi"/>
          <w:i/>
          <w:sz w:val="22"/>
          <w:lang w:val="fr-FR"/>
        </w:rPr>
        <w:t>Verbi</w:t>
      </w:r>
      <w:proofErr w:type="spellEnd"/>
      <w:r w:rsidRPr="00652B79">
        <w:rPr>
          <w:rFonts w:asciiTheme="minorHAnsi" w:hAnsiTheme="minorHAnsi" w:cstheme="minorHAnsi"/>
          <w:i/>
          <w:sz w:val="22"/>
          <w:lang w:val="fr-FR"/>
        </w:rPr>
        <w:t xml:space="preserve"> </w:t>
      </w:r>
      <w:proofErr w:type="spellStart"/>
      <w:r w:rsidRPr="00652B79">
        <w:rPr>
          <w:rFonts w:asciiTheme="minorHAnsi" w:hAnsiTheme="minorHAnsi" w:cstheme="minorHAnsi"/>
          <w:i/>
          <w:sz w:val="22"/>
          <w:lang w:val="fr-FR"/>
        </w:rPr>
        <w:t>Sponsa</w:t>
      </w:r>
      <w:proofErr w:type="spellEnd"/>
      <w:r w:rsidRPr="00652B79">
        <w:rPr>
          <w:rFonts w:asciiTheme="minorHAnsi" w:hAnsiTheme="minorHAnsi" w:cstheme="minorHAnsi"/>
          <w:sz w:val="22"/>
          <w:lang w:val="fr-FR"/>
        </w:rPr>
        <w:t xml:space="preserve"> de la </w:t>
      </w:r>
      <w:proofErr w:type="spellStart"/>
      <w:r w:rsidRPr="00652B79">
        <w:rPr>
          <w:rFonts w:asciiTheme="minorHAnsi" w:hAnsiTheme="minorHAnsi" w:cstheme="minorHAnsi"/>
          <w:sz w:val="22"/>
          <w:lang w:val="fr-FR"/>
        </w:rPr>
        <w:t>CIVCSVA</w:t>
      </w:r>
      <w:proofErr w:type="spellEnd"/>
      <w:r w:rsidRPr="00652B79">
        <w:rPr>
          <w:rFonts w:asciiTheme="minorHAnsi" w:hAnsiTheme="minorHAnsi" w:cstheme="minorHAnsi"/>
          <w:sz w:val="22"/>
          <w:lang w:val="fr-FR"/>
        </w:rPr>
        <w:t xml:space="preserve"> (13 mai 1999) sur la Vie contemplative et la clôture des moniales.</w:t>
      </w:r>
    </w:p>
    <w:p w14:paraId="47E1992B" w14:textId="77777777"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t>Art. 2 § 1. Cette constitution est destinée à la Congrégation pour les Instituts de Vie Consacrée et les Société de Vie Apostolique, à chaque monastère féminin de vie contemplative ou intégralement contemplative, fédéré ou non.</w:t>
      </w:r>
    </w:p>
    <w:p w14:paraId="34BDE7A7" w14:textId="77777777"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t>§ 2. Sont réglées par cette Constitution apostolique les questions énumérées au n° 12 et développées du n° 13 au n° 35.</w:t>
      </w:r>
    </w:p>
    <w:p w14:paraId="746CD41F" w14:textId="77777777"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lastRenderedPageBreak/>
        <w:t>§ 3. La Congrégation pour les Instituts de Vie Consacrée et les Sociétés de Vie Apostolique – et lorsque c’est nécessaire avec l’accord de la Congrégation pour les Eglises Orientales ou la  Congrégation pour l’Evangélisation des Peuples – décidera des différentes modalités de mise en œuvre de ces normes, selon les diverses traditions monastiques et en tenant compte des différentes familles charismatiques.</w:t>
      </w:r>
    </w:p>
    <w:p w14:paraId="0E129D08" w14:textId="77777777"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t>Art. 3 § 1. Chaque monastère prendra soin avec une attention particulière, par des structures adéquates, de préciser dans l’élaboration du projet de vie communautaire, la formation permanente, qui est comme l’</w:t>
      </w:r>
      <w:r w:rsidRPr="00652B79">
        <w:rPr>
          <w:rFonts w:asciiTheme="minorHAnsi" w:hAnsiTheme="minorHAnsi" w:cstheme="minorHAnsi"/>
          <w:i/>
          <w:sz w:val="22"/>
          <w:lang w:val="fr-FR"/>
        </w:rPr>
        <w:t>humus</w:t>
      </w:r>
      <w:r w:rsidRPr="00652B79">
        <w:rPr>
          <w:rFonts w:asciiTheme="minorHAnsi" w:hAnsiTheme="minorHAnsi" w:cstheme="minorHAnsi"/>
          <w:sz w:val="22"/>
          <w:lang w:val="fr-FR"/>
        </w:rPr>
        <w:t xml:space="preserve"> de chaque étape de la formation depuis la formation initiale.</w:t>
      </w:r>
    </w:p>
    <w:p w14:paraId="7B1EE171" w14:textId="77777777"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t>§ 2. Pour assurer une formation permanente adéquate, les fédérations favoriseront la collaboration entre les monastères par l’échange de matériel pour la formation et en utilisant les moyens de communication digitale, sauvegardant toujours le discernement nécessaire.</w:t>
      </w:r>
    </w:p>
    <w:p w14:paraId="6ABBAC53" w14:textId="77777777"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t>§ 3. Outre le soin apporté au choix des personnes, appelées comme formatrices à accompagner les candidates sur le chemin de la croissance personnelle, les monastères et les fédérations renforceront la formation des formatrices et de leurs collaboratrices.</w:t>
      </w:r>
    </w:p>
    <w:p w14:paraId="3CCEEB28" w14:textId="77777777" w:rsidR="009608F2" w:rsidRPr="00652B79" w:rsidRDefault="00EC59FD">
      <w:pPr>
        <w:spacing w:after="55" w:line="264" w:lineRule="auto"/>
        <w:ind w:left="-15" w:right="0"/>
        <w:jc w:val="left"/>
        <w:rPr>
          <w:rFonts w:asciiTheme="minorHAnsi" w:hAnsiTheme="minorHAnsi" w:cstheme="minorHAnsi"/>
          <w:sz w:val="22"/>
          <w:lang w:val="fr-FR"/>
        </w:rPr>
      </w:pPr>
      <w:r w:rsidRPr="00652B79">
        <w:rPr>
          <w:rFonts w:asciiTheme="minorHAnsi" w:hAnsiTheme="minorHAnsi" w:cstheme="minorHAnsi"/>
          <w:sz w:val="22"/>
          <w:lang w:val="fr-FR"/>
        </w:rPr>
        <w:t xml:space="preserve">§ 4. Les sœurs appelées à assurer le service délicat de la formation peuvent, </w:t>
      </w:r>
      <w:proofErr w:type="spellStart"/>
      <w:r w:rsidRPr="00652B79">
        <w:rPr>
          <w:rFonts w:asciiTheme="minorHAnsi" w:hAnsiTheme="minorHAnsi" w:cstheme="minorHAnsi"/>
          <w:i/>
          <w:sz w:val="22"/>
          <w:lang w:val="fr-FR"/>
        </w:rPr>
        <w:t>servatis</w:t>
      </w:r>
      <w:proofErr w:type="spellEnd"/>
      <w:r w:rsidRPr="00652B79">
        <w:rPr>
          <w:rFonts w:asciiTheme="minorHAnsi" w:hAnsiTheme="minorHAnsi" w:cstheme="minorHAnsi"/>
          <w:i/>
          <w:sz w:val="22"/>
          <w:lang w:val="fr-FR"/>
        </w:rPr>
        <w:t xml:space="preserve"> de </w:t>
      </w:r>
      <w:proofErr w:type="spellStart"/>
      <w:r w:rsidRPr="00652B79">
        <w:rPr>
          <w:rFonts w:asciiTheme="minorHAnsi" w:hAnsiTheme="minorHAnsi" w:cstheme="minorHAnsi"/>
          <w:i/>
          <w:sz w:val="22"/>
          <w:lang w:val="fr-FR"/>
        </w:rPr>
        <w:t>iure</w:t>
      </w:r>
      <w:proofErr w:type="spellEnd"/>
      <w:r w:rsidRPr="00652B79">
        <w:rPr>
          <w:rFonts w:asciiTheme="minorHAnsi" w:hAnsiTheme="minorHAnsi" w:cstheme="minorHAnsi"/>
          <w:i/>
          <w:sz w:val="22"/>
          <w:lang w:val="fr-FR"/>
        </w:rPr>
        <w:t xml:space="preserve"> </w:t>
      </w:r>
      <w:proofErr w:type="spellStart"/>
      <w:r w:rsidRPr="00652B79">
        <w:rPr>
          <w:rFonts w:asciiTheme="minorHAnsi" w:hAnsiTheme="minorHAnsi" w:cstheme="minorHAnsi"/>
          <w:i/>
          <w:sz w:val="22"/>
          <w:lang w:val="fr-FR"/>
        </w:rPr>
        <w:t>servandis</w:t>
      </w:r>
      <w:proofErr w:type="spellEnd"/>
      <w:r w:rsidRPr="00652B79">
        <w:rPr>
          <w:rFonts w:asciiTheme="minorHAnsi" w:hAnsiTheme="minorHAnsi" w:cstheme="minorHAnsi"/>
          <w:sz w:val="22"/>
          <w:lang w:val="fr-FR"/>
        </w:rPr>
        <w:t>, suivre des cours spécifiques de formation, même hors de leur monastère, maintenant un climat adéquat et cohérent avec les exigences de leur charisme propre. La Congrégation pour les Instituts de Vie Consacrée et les Sociétés de Vie Apostolique prescrira des normes particulières à ce sujet.</w:t>
      </w:r>
    </w:p>
    <w:p w14:paraId="692032CC" w14:textId="77777777"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t>§ 5. Les monastères prêteront une attention spéciale au discernement spirituel et vocationnel, assurant aux candidates un accompagnement personnalisé et favorisant des itinéraires de formation appropriés, ayant toujours présent le fait que beaucoup de temps doit être réservé à la formation initiale.</w:t>
      </w:r>
    </w:p>
    <w:p w14:paraId="1349B113" w14:textId="77777777"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t>§ 6. Même si les constitutions des communautés internationales et multiculturelles manifestent l’universalité du charisme, on doit absolument éviter le recrutement de candidates venant d’autres pays dans le seul but de préserver la survie du monastère. Des critères seront établis pour en assurer l’application.</w:t>
      </w:r>
    </w:p>
    <w:p w14:paraId="0D1AEE23" w14:textId="77777777"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lastRenderedPageBreak/>
        <w:t xml:space="preserve">§ 7. Pour assurer une formation de qualité, selon les circonstances, on favorisera des maisons de formation initiale communes à plusieurs monastères. </w:t>
      </w:r>
    </w:p>
    <w:p w14:paraId="5D2E6C16" w14:textId="77777777"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t>Art. 4 § 1. Sachant que la prière est le cœur de la vie contemplative, chaque monastère vérifiera le rythme de chacune des journées pour déterminer si le Seigneur en est bien le centre.</w:t>
      </w:r>
    </w:p>
    <w:p w14:paraId="58F56ABF" w14:textId="77777777" w:rsidR="009608F2" w:rsidRPr="00652B79" w:rsidRDefault="00EC59FD">
      <w:pPr>
        <w:spacing w:after="168"/>
        <w:ind w:left="-15" w:right="53"/>
        <w:rPr>
          <w:rFonts w:asciiTheme="minorHAnsi" w:hAnsiTheme="minorHAnsi" w:cstheme="minorHAnsi"/>
          <w:sz w:val="22"/>
          <w:lang w:val="fr-FR"/>
        </w:rPr>
      </w:pPr>
      <w:r w:rsidRPr="00652B79">
        <w:rPr>
          <w:rFonts w:asciiTheme="minorHAnsi" w:hAnsiTheme="minorHAnsi" w:cstheme="minorHAnsi"/>
          <w:sz w:val="22"/>
          <w:lang w:val="fr-FR"/>
        </w:rPr>
        <w:t>§ 2. On évaluera les célébrations communautaires en se demandant si elles sont vraiment une rencontre vivante avec le Seigneur.</w:t>
      </w:r>
    </w:p>
    <w:p w14:paraId="5A0D0AA9" w14:textId="77777777"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t xml:space="preserve">Art. 5 § 1. Etant donné l’importance de la </w:t>
      </w:r>
      <w:r w:rsidRPr="00652B79">
        <w:rPr>
          <w:rFonts w:asciiTheme="minorHAnsi" w:hAnsiTheme="minorHAnsi" w:cstheme="minorHAnsi"/>
          <w:i/>
          <w:sz w:val="22"/>
          <w:lang w:val="fr-FR"/>
        </w:rPr>
        <w:t xml:space="preserve">lectio </w:t>
      </w:r>
      <w:proofErr w:type="spellStart"/>
      <w:r w:rsidRPr="00652B79">
        <w:rPr>
          <w:rFonts w:asciiTheme="minorHAnsi" w:hAnsiTheme="minorHAnsi" w:cstheme="minorHAnsi"/>
          <w:i/>
          <w:sz w:val="22"/>
          <w:lang w:val="fr-FR"/>
        </w:rPr>
        <w:t>divina</w:t>
      </w:r>
      <w:proofErr w:type="spellEnd"/>
      <w:r w:rsidRPr="00652B79">
        <w:rPr>
          <w:rFonts w:asciiTheme="minorHAnsi" w:hAnsiTheme="minorHAnsi" w:cstheme="minorHAnsi"/>
          <w:sz w:val="22"/>
          <w:lang w:val="fr-FR"/>
        </w:rPr>
        <w:t xml:space="preserve">, chaque monastère établira les temps  et les modalités les plus appropriés pour cette exigence de lecture/écoute, </w:t>
      </w:r>
      <w:proofErr w:type="spellStart"/>
      <w:r w:rsidRPr="00652B79">
        <w:rPr>
          <w:rFonts w:asciiTheme="minorHAnsi" w:hAnsiTheme="minorHAnsi" w:cstheme="minorHAnsi"/>
          <w:i/>
          <w:sz w:val="22"/>
          <w:lang w:val="fr-FR"/>
        </w:rPr>
        <w:t>ruminatio</w:t>
      </w:r>
      <w:proofErr w:type="spellEnd"/>
      <w:r w:rsidRPr="00652B79">
        <w:rPr>
          <w:rFonts w:asciiTheme="minorHAnsi" w:hAnsiTheme="minorHAnsi" w:cstheme="minorHAnsi"/>
          <w:i/>
          <w:sz w:val="22"/>
          <w:lang w:val="fr-FR"/>
        </w:rPr>
        <w:t xml:space="preserve">, </w:t>
      </w:r>
      <w:r w:rsidRPr="00652B79">
        <w:rPr>
          <w:rFonts w:asciiTheme="minorHAnsi" w:hAnsiTheme="minorHAnsi" w:cstheme="minorHAnsi"/>
          <w:sz w:val="22"/>
          <w:lang w:val="fr-FR"/>
        </w:rPr>
        <w:t>prière, contemplation et partage de l’Ecriture Sainte.</w:t>
      </w:r>
    </w:p>
    <w:p w14:paraId="415ED71A" w14:textId="77777777" w:rsidR="009608F2" w:rsidRPr="00652B79" w:rsidRDefault="00EC59FD">
      <w:pPr>
        <w:spacing w:after="168"/>
        <w:ind w:left="-15" w:right="53"/>
        <w:rPr>
          <w:rFonts w:asciiTheme="minorHAnsi" w:hAnsiTheme="minorHAnsi" w:cstheme="minorHAnsi"/>
          <w:sz w:val="22"/>
          <w:lang w:val="fr-FR"/>
        </w:rPr>
      </w:pPr>
      <w:r w:rsidRPr="00652B79">
        <w:rPr>
          <w:rFonts w:asciiTheme="minorHAnsi" w:hAnsiTheme="minorHAnsi" w:cstheme="minorHAnsi"/>
          <w:sz w:val="22"/>
          <w:lang w:val="fr-FR"/>
        </w:rPr>
        <w:t xml:space="preserve">§ 2. Considérant que le partage de l’expérience transformante de la Parole avec les prêtres, les diacres, les autres consacrés et les laïcs est l’expression d’une vraie communion ecclésiale, chaque monastère précisera les modalités de ce rayonnement spirituel </w:t>
      </w:r>
      <w:r w:rsidRPr="00652B79">
        <w:rPr>
          <w:rFonts w:asciiTheme="minorHAnsi" w:hAnsiTheme="minorHAnsi" w:cstheme="minorHAnsi"/>
          <w:i/>
          <w:sz w:val="22"/>
          <w:lang w:val="fr-FR"/>
        </w:rPr>
        <w:t>ad extra.</w:t>
      </w:r>
    </w:p>
    <w:p w14:paraId="6E6ED4E3" w14:textId="77777777"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t>Art. 6 § 1. Chaque monastère dans l’élaboration de son projet communautaire et fraternel, outre la préparation soignée des célébrations eucharistiques, prévoira des temps opportuns d’adoration eucharistique, offrant la possibilité  aux fidèles de l’Eglise locale d’y participer.</w:t>
      </w:r>
    </w:p>
    <w:p w14:paraId="2CE9FD81" w14:textId="77777777" w:rsidR="009608F2" w:rsidRPr="00652B79" w:rsidRDefault="00EC59FD">
      <w:pPr>
        <w:spacing w:after="168"/>
        <w:ind w:left="-15" w:right="53"/>
        <w:rPr>
          <w:rFonts w:asciiTheme="minorHAnsi" w:hAnsiTheme="minorHAnsi" w:cstheme="minorHAnsi"/>
          <w:sz w:val="22"/>
          <w:lang w:val="fr-FR"/>
        </w:rPr>
      </w:pPr>
      <w:r w:rsidRPr="00652B79">
        <w:rPr>
          <w:rFonts w:asciiTheme="minorHAnsi" w:hAnsiTheme="minorHAnsi" w:cstheme="minorHAnsi"/>
          <w:sz w:val="22"/>
          <w:lang w:val="fr-FR"/>
        </w:rPr>
        <w:t>§ 2. On choisira avec soin les aumôniers, les confesseurs et les directeurs spirituels, considérant la spécificité du charisme propre et les exigences de la vie fraternelle en communauté.</w:t>
      </w:r>
    </w:p>
    <w:p w14:paraId="27AF0D37" w14:textId="77777777"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t>Art. 7 § 1. Celles qui sont appelées à exercer le ministère de l’autorité, outre le soin de leur propre formation, seront guidées par un réel esprit de fraternité et de service, pour favoriser un climat joyeux de liberté et de responsabilité, de façon à promouvoir le discernement personnel et communautaire et la communication dans la vérité de ce qui se fait, se pense et se dit.</w:t>
      </w:r>
    </w:p>
    <w:p w14:paraId="019AB82C" w14:textId="77777777"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t xml:space="preserve">§ 2. Le projet communautaire accueillera volontiers et encouragera l’échange des dons humains et spirituels de chaque sœur, pour l’enrichissement réciproque et le progrès de la fraternité. </w:t>
      </w:r>
    </w:p>
    <w:p w14:paraId="27982483" w14:textId="77777777"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lastRenderedPageBreak/>
        <w:t>Art. 8 § 1. À l’autonomie juridique doit correspondre une réelle autonomie de vie, ce qui signifie : un nombre minimum de sœurs pourvu que la majeure partie ne soit pas d’un âge trop avancé ; la vitalité nécessaire dans le vécu et la transmission du charisme ; une réelle capacité de formation et de gouvernement ; la dignité et la qualité de la vie liturgique, fraternelle et spirituelle ; la pertinence et l’insertion dans l’Eglise locale ; la possibilité de subsistance ; une structure adaptée des bâtiments du monastère. Ces critères sont à considérer dans leur globalité et dans une vision d’ensemble.</w:t>
      </w:r>
    </w:p>
    <w:p w14:paraId="12BD75BC" w14:textId="77777777"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t xml:space="preserve">§ 2. Si les exigences ne sont pas remplies pour une réelle autonomie du monastère, la Congrégation pour les Instituts de Vie Consacrée et les Société de Vie Apostolique étudiera l’opportunité de constituer une commission </w:t>
      </w:r>
      <w:r w:rsidRPr="00652B79">
        <w:rPr>
          <w:rFonts w:asciiTheme="minorHAnsi" w:hAnsiTheme="minorHAnsi" w:cstheme="minorHAnsi"/>
          <w:i/>
          <w:sz w:val="22"/>
          <w:lang w:val="fr-FR"/>
        </w:rPr>
        <w:t>ad hoc</w:t>
      </w:r>
      <w:r w:rsidRPr="00652B79">
        <w:rPr>
          <w:rFonts w:asciiTheme="minorHAnsi" w:hAnsiTheme="minorHAnsi" w:cstheme="minorHAnsi"/>
          <w:sz w:val="22"/>
          <w:lang w:val="fr-FR"/>
        </w:rPr>
        <w:t xml:space="preserve"> formée de l’Ordinaire du lieu, de la Présidente de la fédération, de l’Assistant fédéral et de l’Abbesse ou de la Prieure du monastère. En tout état de cause, une telle intervention aura comme objectif de mettre en route un processus d’accompagnement pour une revitalisation du monastère, ou pour engager sa fermeture. </w:t>
      </w:r>
    </w:p>
    <w:p w14:paraId="095A587F" w14:textId="77777777" w:rsidR="009608F2" w:rsidRPr="00652B79" w:rsidRDefault="00EC59FD">
      <w:pPr>
        <w:spacing w:after="169"/>
        <w:ind w:left="-15" w:right="53"/>
        <w:rPr>
          <w:rFonts w:asciiTheme="minorHAnsi" w:hAnsiTheme="minorHAnsi" w:cstheme="minorHAnsi"/>
          <w:sz w:val="22"/>
          <w:lang w:val="fr-FR"/>
        </w:rPr>
      </w:pPr>
      <w:r w:rsidRPr="00652B79">
        <w:rPr>
          <w:rFonts w:asciiTheme="minorHAnsi" w:hAnsiTheme="minorHAnsi" w:cstheme="minorHAnsi"/>
          <w:sz w:val="22"/>
          <w:lang w:val="fr-FR"/>
        </w:rPr>
        <w:t>§ 3. Ce processus pourrait aboutir à l’affiliation à un autre monastère ou à confier le monastère à la Présidente de la fédération avec son conseil, si le monastère est fédéré. Dans tous les cas, la décision ultime appartient à la Congrégation pour les Instituts de Vie Consacrée et les Sociétés de Vie Apostolique.</w:t>
      </w:r>
    </w:p>
    <w:p w14:paraId="6A01BBE4" w14:textId="77777777"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t>Art. 9 § 1. Tout d’abord, tous les monastères devront faire partie d’une fédération. Si pour des raisons particulières un monastère ne pouvait pas être fédéré, l’autorisation sera demandée avec le vote du chapitre, au Saint Siège, auquel il appartient de faire le discernement voulu pour consentir au monastère de ne pas appartenir à une fédération.</w:t>
      </w:r>
    </w:p>
    <w:p w14:paraId="5F92016A" w14:textId="77777777"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t>§ 2. Les fédérations pourront être constituées non pas tant et seulement selon un critère géographique, mais selon des affinités d’esprit et de traditions. Les modalités de mise en œuvre seront indiquées par la Congrégation pour les Instituts de Vie Consacrée et les Sociétés de Vie Apostolique.</w:t>
      </w:r>
    </w:p>
    <w:p w14:paraId="7F4D3118" w14:textId="77777777"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lastRenderedPageBreak/>
        <w:t>§ 3. Seront garanties l’aide pour la formation et les nécessités concrètes, à travers un échange de moniales et le partage des biens matériels, comme le prévoira la Congrégation pour les Instituts de Vie Consacrée et les Sociétés de Vie Apostolique, qui établira les compétences de la Présidente et du Conseil de la Fédération.</w:t>
      </w:r>
    </w:p>
    <w:p w14:paraId="4F617402" w14:textId="77777777" w:rsidR="009608F2" w:rsidRPr="00652B79" w:rsidRDefault="00EC59FD">
      <w:pPr>
        <w:spacing w:after="160"/>
        <w:ind w:left="-15" w:right="53"/>
        <w:rPr>
          <w:rFonts w:asciiTheme="minorHAnsi" w:hAnsiTheme="minorHAnsi" w:cstheme="minorHAnsi"/>
          <w:sz w:val="22"/>
          <w:lang w:val="fr-FR"/>
        </w:rPr>
      </w:pPr>
      <w:r w:rsidRPr="00652B79">
        <w:rPr>
          <w:rFonts w:asciiTheme="minorHAnsi" w:hAnsiTheme="minorHAnsi" w:cstheme="minorHAnsi"/>
          <w:sz w:val="22"/>
          <w:lang w:val="fr-FR"/>
        </w:rPr>
        <w:t>§ 4. On favorisera l’association, même juridique, des monastères avec l’Ordre masculin correspondant. On favorisera aussi les Confédérations et la constitution de Commissions internationales des différents Ordres, avec des statuts approuvés par la Congrégation pour les Instituts de Vie Consacrée et les Sociétés de Vie Apostolique.</w:t>
      </w:r>
    </w:p>
    <w:p w14:paraId="68AC482A" w14:textId="77777777"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t>Art. 10 § 1. Chaque monastère, après un sérieux discernement et en respectant sa tradition propre et ce qu’exige les Constitutions, demandera au Saint-Siège quelle forme de clôture il veut adopter, au cas où il demande une forme différente de celle en vigueur.</w:t>
      </w:r>
    </w:p>
    <w:p w14:paraId="3459727D" w14:textId="77777777" w:rsidR="009608F2" w:rsidRPr="00652B79" w:rsidRDefault="00EC59FD">
      <w:pPr>
        <w:spacing w:after="160"/>
        <w:ind w:left="-15" w:right="53"/>
        <w:rPr>
          <w:rFonts w:asciiTheme="minorHAnsi" w:hAnsiTheme="minorHAnsi" w:cstheme="minorHAnsi"/>
          <w:sz w:val="22"/>
          <w:lang w:val="fr-FR"/>
        </w:rPr>
      </w:pPr>
      <w:r w:rsidRPr="00652B79">
        <w:rPr>
          <w:rFonts w:asciiTheme="minorHAnsi" w:hAnsiTheme="minorHAnsi" w:cstheme="minorHAnsi"/>
          <w:sz w:val="22"/>
          <w:lang w:val="fr-FR"/>
        </w:rPr>
        <w:t>§ 2. Une fois choisie et approuvée une des formes de clôture, chaque monastère aura soin de s’y tenir et de vivre selon ce qu’elle comporte.</w:t>
      </w:r>
    </w:p>
    <w:p w14:paraId="6689E938" w14:textId="77777777"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t>Art. 11 § 1. Même si certaines communautés monastiques peuvent avoir des  rentes, en accord avec le droit propre, elles ne sont pas dispensées du devoir de travailler.</w:t>
      </w:r>
    </w:p>
    <w:p w14:paraId="53C4F1F1" w14:textId="77777777"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t>§ 2. Pour la communauté consacrée à la contemplation, le fruit du travail n’a pas pour seul but d’assurer une subsistance digne mais aussi, lorsque cela est possible, de subvenir aux nécessités des pauvres et des monastères qui en ont besoin.</w:t>
      </w:r>
    </w:p>
    <w:p w14:paraId="45829A45" w14:textId="77777777" w:rsidR="009608F2" w:rsidRPr="00652B79" w:rsidRDefault="00EC59FD">
      <w:pPr>
        <w:ind w:left="-15" w:right="53"/>
        <w:rPr>
          <w:rFonts w:asciiTheme="minorHAnsi" w:hAnsiTheme="minorHAnsi" w:cstheme="minorHAnsi"/>
          <w:sz w:val="22"/>
          <w:lang w:val="fr-FR"/>
        </w:rPr>
      </w:pPr>
      <w:r w:rsidRPr="00652B79">
        <w:rPr>
          <w:rFonts w:asciiTheme="minorHAnsi" w:hAnsiTheme="minorHAnsi" w:cstheme="minorHAnsi"/>
          <w:sz w:val="22"/>
          <w:lang w:val="fr-FR"/>
        </w:rPr>
        <w:t>Art. 12. Le rythme journalier de chaque monastère prévoit des moments opportuns de silence, afin de favoriser un climat de prière et de contemplation.</w:t>
      </w:r>
    </w:p>
    <w:p w14:paraId="3A9F6CC3" w14:textId="27B50A5E" w:rsidR="009608F2" w:rsidRPr="00652B79" w:rsidRDefault="00EC59FD" w:rsidP="009A0DF6">
      <w:pPr>
        <w:ind w:left="-15" w:right="53"/>
        <w:rPr>
          <w:rFonts w:asciiTheme="minorHAnsi" w:hAnsiTheme="minorHAnsi" w:cstheme="minorHAnsi"/>
          <w:sz w:val="22"/>
          <w:lang w:val="fr-FR"/>
        </w:rPr>
      </w:pPr>
      <w:r w:rsidRPr="00652B79">
        <w:rPr>
          <w:rFonts w:asciiTheme="minorHAnsi" w:hAnsiTheme="minorHAnsi" w:cstheme="minorHAnsi"/>
          <w:sz w:val="22"/>
          <w:lang w:val="fr-FR"/>
        </w:rPr>
        <w:t>Art. 13. Chaque monastère prévoit dans son projet communautaire les moyens appropriés à travers lesquels s’exprime l’engagement ascétique de la vie monastique, de façon à la rendre plus prophétique et crédible.</w:t>
      </w:r>
    </w:p>
    <w:p w14:paraId="111C4817" w14:textId="77777777" w:rsidR="009608F2" w:rsidRPr="00652B79" w:rsidRDefault="00EC59FD">
      <w:pPr>
        <w:spacing w:after="177" w:line="259" w:lineRule="auto"/>
        <w:ind w:firstLine="0"/>
        <w:jc w:val="center"/>
        <w:rPr>
          <w:rFonts w:asciiTheme="minorHAnsi" w:hAnsiTheme="minorHAnsi" w:cstheme="minorHAnsi"/>
          <w:sz w:val="22"/>
          <w:lang w:val="fr-FR"/>
        </w:rPr>
      </w:pPr>
      <w:r w:rsidRPr="00652B79">
        <w:rPr>
          <w:rFonts w:asciiTheme="minorHAnsi" w:hAnsiTheme="minorHAnsi" w:cstheme="minorHAnsi"/>
          <w:i/>
          <w:sz w:val="22"/>
          <w:lang w:val="fr-FR"/>
        </w:rPr>
        <w:t>Disposition finale</w:t>
      </w:r>
    </w:p>
    <w:p w14:paraId="05064644" w14:textId="77777777" w:rsidR="009608F2" w:rsidRPr="00652B79" w:rsidRDefault="00EC59FD">
      <w:pPr>
        <w:spacing w:after="0"/>
        <w:ind w:left="-15" w:right="53"/>
        <w:rPr>
          <w:rFonts w:asciiTheme="minorHAnsi" w:hAnsiTheme="minorHAnsi" w:cstheme="minorHAnsi"/>
          <w:sz w:val="22"/>
          <w:lang w:val="fr-FR"/>
        </w:rPr>
      </w:pPr>
      <w:r w:rsidRPr="00652B79">
        <w:rPr>
          <w:rFonts w:asciiTheme="minorHAnsi" w:hAnsiTheme="minorHAnsi" w:cstheme="minorHAnsi"/>
          <w:sz w:val="22"/>
          <w:lang w:val="fr-FR"/>
        </w:rPr>
        <w:lastRenderedPageBreak/>
        <w:t>Art. 14 § 1. La Congrégation pour les Instituts de Vie Consacrée et les Sociétés de Vie Apostolique, édictera, selon l’esprit et les normes de la présente Constitution Apostolique, une nouvelle Instruction sur les sujets mentionnés au n° 12.</w:t>
      </w:r>
    </w:p>
    <w:p w14:paraId="5CC2631C" w14:textId="77777777" w:rsidR="009608F2" w:rsidRPr="00652B79" w:rsidRDefault="00EC59FD">
      <w:pPr>
        <w:spacing w:after="289" w:line="264" w:lineRule="auto"/>
        <w:ind w:left="-15" w:right="0"/>
        <w:jc w:val="left"/>
        <w:rPr>
          <w:rFonts w:asciiTheme="minorHAnsi" w:hAnsiTheme="minorHAnsi" w:cstheme="minorHAnsi"/>
          <w:sz w:val="22"/>
          <w:lang w:val="fr-FR"/>
        </w:rPr>
      </w:pPr>
      <w:r w:rsidRPr="00652B79">
        <w:rPr>
          <w:rFonts w:asciiTheme="minorHAnsi" w:hAnsiTheme="minorHAnsi" w:cstheme="minorHAnsi"/>
          <w:sz w:val="22"/>
          <w:lang w:val="fr-FR"/>
        </w:rPr>
        <w:t>§ 2. Les articles des Constitutions ou des Règles de chaque Institut, une fois adaptés aux nouvelles dispositions, devront être soumis à l’approbation du Saint-Siège.</w:t>
      </w:r>
    </w:p>
    <w:p w14:paraId="28612328" w14:textId="77777777" w:rsidR="009608F2" w:rsidRPr="00652B79" w:rsidRDefault="00EC59FD">
      <w:pPr>
        <w:spacing w:after="428" w:line="262" w:lineRule="auto"/>
        <w:ind w:left="-15" w:right="0" w:firstLine="397"/>
        <w:jc w:val="left"/>
        <w:rPr>
          <w:rFonts w:asciiTheme="minorHAnsi" w:hAnsiTheme="minorHAnsi" w:cstheme="minorHAnsi"/>
          <w:sz w:val="22"/>
          <w:lang w:val="fr-FR"/>
        </w:rPr>
      </w:pPr>
      <w:r w:rsidRPr="00652B79">
        <w:rPr>
          <w:rFonts w:asciiTheme="minorHAnsi" w:hAnsiTheme="minorHAnsi" w:cstheme="minorHAnsi"/>
          <w:i/>
          <w:sz w:val="22"/>
          <w:lang w:val="fr-FR"/>
        </w:rPr>
        <w:t>Donné à Rome près de Saint Pierre, le 29 juin, Solennité des Saints Pierre et Paul, en l’année 2016, quatrième de mon pontificat.</w:t>
      </w:r>
    </w:p>
    <w:p w14:paraId="318E8448" w14:textId="77777777" w:rsidR="009608F2" w:rsidRPr="00652B79" w:rsidRDefault="00EC59FD">
      <w:pPr>
        <w:spacing w:after="0" w:line="259" w:lineRule="auto"/>
        <w:ind w:left="3000" w:right="0" w:firstLine="0"/>
        <w:jc w:val="left"/>
        <w:rPr>
          <w:rFonts w:asciiTheme="minorHAnsi" w:hAnsiTheme="minorHAnsi" w:cstheme="minorHAnsi"/>
          <w:sz w:val="22"/>
          <w:lang w:val="fr-FR"/>
        </w:rPr>
      </w:pPr>
      <w:r w:rsidRPr="00652B79">
        <w:rPr>
          <w:rFonts w:asciiTheme="minorHAnsi" w:eastAsia="Calibri" w:hAnsiTheme="minorHAnsi" w:cstheme="minorHAnsi"/>
          <w:sz w:val="22"/>
          <w:lang w:val="fr-FR"/>
        </w:rPr>
        <mc:AlternateContent>
          <mc:Choice Requires="wpg">
            <w:drawing>
              <wp:inline distT="0" distB="0" distL="0" distR="0" wp14:anchorId="2613C5CD" wp14:editId="5F9821A9">
                <wp:extent cx="792675" cy="172681"/>
                <wp:effectExtent l="0" t="0" r="0" b="0"/>
                <wp:docPr id="31441" name="Group 31441"/>
                <wp:cNvGraphicFramePr/>
                <a:graphic xmlns:a="http://schemas.openxmlformats.org/drawingml/2006/main">
                  <a:graphicData uri="http://schemas.microsoft.com/office/word/2010/wordprocessingGroup">
                    <wpg:wgp>
                      <wpg:cNvGrpSpPr/>
                      <wpg:grpSpPr>
                        <a:xfrm>
                          <a:off x="0" y="0"/>
                          <a:ext cx="792675" cy="172681"/>
                          <a:chOff x="0" y="0"/>
                          <a:chExt cx="792675" cy="172681"/>
                        </a:xfrm>
                      </wpg:grpSpPr>
                      <wps:wsp>
                        <wps:cNvPr id="3080" name="Shape 3080"/>
                        <wps:cNvSpPr/>
                        <wps:spPr>
                          <a:xfrm>
                            <a:off x="124767" y="119119"/>
                            <a:ext cx="5982" cy="13894"/>
                          </a:xfrm>
                          <a:custGeom>
                            <a:avLst/>
                            <a:gdLst/>
                            <a:ahLst/>
                            <a:cxnLst/>
                            <a:rect l="0" t="0" r="0" b="0"/>
                            <a:pathLst>
                              <a:path w="5982" h="13894">
                                <a:moveTo>
                                  <a:pt x="2502" y="0"/>
                                </a:moveTo>
                                <a:cubicBezTo>
                                  <a:pt x="3899" y="317"/>
                                  <a:pt x="4242" y="1727"/>
                                  <a:pt x="5982" y="1727"/>
                                </a:cubicBezTo>
                                <a:cubicBezTo>
                                  <a:pt x="2908" y="4470"/>
                                  <a:pt x="3696" y="11036"/>
                                  <a:pt x="762" y="13894"/>
                                </a:cubicBezTo>
                                <a:cubicBezTo>
                                  <a:pt x="0" y="7912"/>
                                  <a:pt x="1448" y="4153"/>
                                  <a:pt x="250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1" name="Shape 3081"/>
                        <wps:cNvSpPr/>
                        <wps:spPr>
                          <a:xfrm>
                            <a:off x="152765" y="113890"/>
                            <a:ext cx="8674" cy="14300"/>
                          </a:xfrm>
                          <a:custGeom>
                            <a:avLst/>
                            <a:gdLst/>
                            <a:ahLst/>
                            <a:cxnLst/>
                            <a:rect l="0" t="0" r="0" b="0"/>
                            <a:pathLst>
                              <a:path w="8674" h="14300">
                                <a:moveTo>
                                  <a:pt x="4039" y="0"/>
                                </a:moveTo>
                                <a:cubicBezTo>
                                  <a:pt x="8674" y="3899"/>
                                  <a:pt x="1588" y="8712"/>
                                  <a:pt x="5779" y="12167"/>
                                </a:cubicBezTo>
                                <a:cubicBezTo>
                                  <a:pt x="0" y="14300"/>
                                  <a:pt x="1524" y="432"/>
                                  <a:pt x="40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2" name="Shape 3082"/>
                        <wps:cNvSpPr/>
                        <wps:spPr>
                          <a:xfrm>
                            <a:off x="320111" y="100659"/>
                            <a:ext cx="10427" cy="12179"/>
                          </a:xfrm>
                          <a:custGeom>
                            <a:avLst/>
                            <a:gdLst/>
                            <a:ahLst/>
                            <a:cxnLst/>
                            <a:rect l="0" t="0" r="0" b="0"/>
                            <a:pathLst>
                              <a:path w="10427" h="12179">
                                <a:moveTo>
                                  <a:pt x="0" y="1079"/>
                                </a:moveTo>
                                <a:lnTo>
                                  <a:pt x="8699" y="1079"/>
                                </a:lnTo>
                                <a:cubicBezTo>
                                  <a:pt x="8458" y="5359"/>
                                  <a:pt x="8420" y="9449"/>
                                  <a:pt x="10427" y="11493"/>
                                </a:cubicBezTo>
                                <a:cubicBezTo>
                                  <a:pt x="3378" y="12179"/>
                                  <a:pt x="9195" y="0"/>
                                  <a:pt x="0" y="2819"/>
                                </a:cubicBezTo>
                                <a:lnTo>
                                  <a:pt x="0" y="1079"/>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3" name="Shape 3083"/>
                        <wps:cNvSpPr/>
                        <wps:spPr>
                          <a:xfrm>
                            <a:off x="417402" y="112155"/>
                            <a:ext cx="15646" cy="10579"/>
                          </a:xfrm>
                          <a:custGeom>
                            <a:avLst/>
                            <a:gdLst/>
                            <a:ahLst/>
                            <a:cxnLst/>
                            <a:rect l="0" t="0" r="0" b="0"/>
                            <a:pathLst>
                              <a:path w="15646" h="10579">
                                <a:moveTo>
                                  <a:pt x="13894" y="0"/>
                                </a:moveTo>
                                <a:cubicBezTo>
                                  <a:pt x="13525" y="2197"/>
                                  <a:pt x="11201" y="3544"/>
                                  <a:pt x="15646" y="3480"/>
                                </a:cubicBezTo>
                                <a:cubicBezTo>
                                  <a:pt x="10744" y="6109"/>
                                  <a:pt x="7670" y="10579"/>
                                  <a:pt x="0" y="10440"/>
                                </a:cubicBezTo>
                                <a:cubicBezTo>
                                  <a:pt x="152" y="7696"/>
                                  <a:pt x="4445" y="9068"/>
                                  <a:pt x="3480" y="5220"/>
                                </a:cubicBezTo>
                                <a:cubicBezTo>
                                  <a:pt x="4483" y="1003"/>
                                  <a:pt x="10033" y="1359"/>
                                  <a:pt x="138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4" name="Shape 3084"/>
                        <wps:cNvSpPr/>
                        <wps:spPr>
                          <a:xfrm>
                            <a:off x="539033" y="96119"/>
                            <a:ext cx="5766" cy="14300"/>
                          </a:xfrm>
                          <a:custGeom>
                            <a:avLst/>
                            <a:gdLst/>
                            <a:ahLst/>
                            <a:cxnLst/>
                            <a:rect l="0" t="0" r="0" b="0"/>
                            <a:pathLst>
                              <a:path w="5766" h="14300">
                                <a:moveTo>
                                  <a:pt x="0" y="2134"/>
                                </a:moveTo>
                                <a:cubicBezTo>
                                  <a:pt x="5766" y="0"/>
                                  <a:pt x="4242" y="13894"/>
                                  <a:pt x="1727" y="14300"/>
                                </a:cubicBezTo>
                                <a:lnTo>
                                  <a:pt x="0" y="14300"/>
                                </a:lnTo>
                                <a:lnTo>
                                  <a:pt x="0" y="2134"/>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5" name="Shape 3085"/>
                        <wps:cNvSpPr/>
                        <wps:spPr>
                          <a:xfrm>
                            <a:off x="754784" y="115635"/>
                            <a:ext cx="13856" cy="19114"/>
                          </a:xfrm>
                          <a:custGeom>
                            <a:avLst/>
                            <a:gdLst/>
                            <a:ahLst/>
                            <a:cxnLst/>
                            <a:rect l="0" t="0" r="0" b="0"/>
                            <a:pathLst>
                              <a:path w="13856" h="19114">
                                <a:moveTo>
                                  <a:pt x="8344" y="0"/>
                                </a:moveTo>
                                <a:lnTo>
                                  <a:pt x="13576" y="0"/>
                                </a:lnTo>
                                <a:cubicBezTo>
                                  <a:pt x="8344" y="2870"/>
                                  <a:pt x="7214" y="9487"/>
                                  <a:pt x="13576" y="12154"/>
                                </a:cubicBezTo>
                                <a:cubicBezTo>
                                  <a:pt x="13856" y="15939"/>
                                  <a:pt x="7404" y="12954"/>
                                  <a:pt x="4890" y="13907"/>
                                </a:cubicBezTo>
                                <a:cubicBezTo>
                                  <a:pt x="5169" y="15913"/>
                                  <a:pt x="7633" y="15773"/>
                                  <a:pt x="10097" y="15634"/>
                                </a:cubicBezTo>
                                <a:cubicBezTo>
                                  <a:pt x="10059" y="18504"/>
                                  <a:pt x="5271" y="16611"/>
                                  <a:pt x="4890" y="19114"/>
                                </a:cubicBezTo>
                                <a:cubicBezTo>
                                  <a:pt x="0" y="16053"/>
                                  <a:pt x="584" y="9817"/>
                                  <a:pt x="6617" y="10426"/>
                                </a:cubicBezTo>
                                <a:cubicBezTo>
                                  <a:pt x="5093" y="7353"/>
                                  <a:pt x="1105" y="5359"/>
                                  <a:pt x="4890" y="1740"/>
                                </a:cubicBezTo>
                                <a:cubicBezTo>
                                  <a:pt x="6286" y="1422"/>
                                  <a:pt x="6617" y="0"/>
                                  <a:pt x="83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6" name="Shape 3086"/>
                        <wps:cNvSpPr/>
                        <wps:spPr>
                          <a:xfrm>
                            <a:off x="151774" y="98257"/>
                            <a:ext cx="10566" cy="11824"/>
                          </a:xfrm>
                          <a:custGeom>
                            <a:avLst/>
                            <a:gdLst/>
                            <a:ahLst/>
                            <a:cxnLst/>
                            <a:rect l="0" t="0" r="0" b="0"/>
                            <a:pathLst>
                              <a:path w="10566" h="11824">
                                <a:moveTo>
                                  <a:pt x="5029" y="0"/>
                                </a:moveTo>
                                <a:lnTo>
                                  <a:pt x="10236" y="0"/>
                                </a:lnTo>
                                <a:cubicBezTo>
                                  <a:pt x="10490" y="4318"/>
                                  <a:pt x="10566" y="8446"/>
                                  <a:pt x="6769" y="8699"/>
                                </a:cubicBezTo>
                                <a:cubicBezTo>
                                  <a:pt x="0" y="11824"/>
                                  <a:pt x="9081" y="6312"/>
                                  <a:pt x="50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7" name="Shape 3087"/>
                        <wps:cNvSpPr/>
                        <wps:spPr>
                          <a:xfrm>
                            <a:off x="533028" y="110422"/>
                            <a:ext cx="7734" cy="17374"/>
                          </a:xfrm>
                          <a:custGeom>
                            <a:avLst/>
                            <a:gdLst/>
                            <a:ahLst/>
                            <a:cxnLst/>
                            <a:rect l="0" t="0" r="0" b="0"/>
                            <a:pathLst>
                              <a:path w="7734" h="17374">
                                <a:moveTo>
                                  <a:pt x="5995" y="0"/>
                                </a:moveTo>
                                <a:lnTo>
                                  <a:pt x="7734" y="0"/>
                                </a:lnTo>
                                <a:cubicBezTo>
                                  <a:pt x="3569" y="3937"/>
                                  <a:pt x="6350" y="14834"/>
                                  <a:pt x="775" y="17374"/>
                                </a:cubicBezTo>
                                <a:cubicBezTo>
                                  <a:pt x="0" y="9055"/>
                                  <a:pt x="2045" y="3582"/>
                                  <a:pt x="59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8" name="Shape 3088"/>
                        <wps:cNvSpPr/>
                        <wps:spPr>
                          <a:xfrm>
                            <a:off x="64531" y="94214"/>
                            <a:ext cx="17564" cy="22644"/>
                          </a:xfrm>
                          <a:custGeom>
                            <a:avLst/>
                            <a:gdLst/>
                            <a:ahLst/>
                            <a:cxnLst/>
                            <a:rect l="0" t="0" r="0" b="0"/>
                            <a:pathLst>
                              <a:path w="17564" h="22644">
                                <a:moveTo>
                                  <a:pt x="14084" y="572"/>
                                </a:moveTo>
                                <a:cubicBezTo>
                                  <a:pt x="12903" y="1892"/>
                                  <a:pt x="6769" y="6083"/>
                                  <a:pt x="14084" y="5791"/>
                                </a:cubicBezTo>
                                <a:cubicBezTo>
                                  <a:pt x="9296" y="3607"/>
                                  <a:pt x="0" y="14554"/>
                                  <a:pt x="8877" y="19685"/>
                                </a:cubicBezTo>
                                <a:cubicBezTo>
                                  <a:pt x="10973" y="17716"/>
                                  <a:pt x="12027" y="14719"/>
                                  <a:pt x="17564" y="16205"/>
                                </a:cubicBezTo>
                                <a:cubicBezTo>
                                  <a:pt x="13437" y="17856"/>
                                  <a:pt x="12421" y="22644"/>
                                  <a:pt x="5398" y="21425"/>
                                </a:cubicBezTo>
                                <a:cubicBezTo>
                                  <a:pt x="5118" y="16510"/>
                                  <a:pt x="2223" y="14186"/>
                                  <a:pt x="1930" y="9271"/>
                                </a:cubicBezTo>
                                <a:cubicBezTo>
                                  <a:pt x="9817" y="10198"/>
                                  <a:pt x="6566" y="0"/>
                                  <a:pt x="14084" y="57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9" name="Shape 3089"/>
                        <wps:cNvSpPr/>
                        <wps:spPr>
                          <a:xfrm>
                            <a:off x="64527" y="91305"/>
                            <a:ext cx="43523" cy="28358"/>
                          </a:xfrm>
                          <a:custGeom>
                            <a:avLst/>
                            <a:gdLst/>
                            <a:ahLst/>
                            <a:cxnLst/>
                            <a:rect l="0" t="0" r="0" b="0"/>
                            <a:pathLst>
                              <a:path w="43523" h="28358">
                                <a:moveTo>
                                  <a:pt x="25417" y="162"/>
                                </a:moveTo>
                                <a:cubicBezTo>
                                  <a:pt x="29207" y="0"/>
                                  <a:pt x="32959" y="701"/>
                                  <a:pt x="36508" y="2029"/>
                                </a:cubicBezTo>
                                <a:lnTo>
                                  <a:pt x="43523" y="7478"/>
                                </a:lnTo>
                                <a:lnTo>
                                  <a:pt x="43523" y="11145"/>
                                </a:lnTo>
                                <a:lnTo>
                                  <a:pt x="42261" y="19032"/>
                                </a:lnTo>
                                <a:lnTo>
                                  <a:pt x="43523" y="25486"/>
                                </a:lnTo>
                                <a:lnTo>
                                  <a:pt x="43523" y="28358"/>
                                </a:lnTo>
                                <a:lnTo>
                                  <a:pt x="42191" y="27498"/>
                                </a:lnTo>
                                <a:cubicBezTo>
                                  <a:pt x="40621" y="27331"/>
                                  <a:pt x="38951" y="27268"/>
                                  <a:pt x="38417" y="26067"/>
                                </a:cubicBezTo>
                                <a:cubicBezTo>
                                  <a:pt x="33147" y="22080"/>
                                  <a:pt x="27597" y="18359"/>
                                  <a:pt x="17564" y="19121"/>
                                </a:cubicBezTo>
                                <a:cubicBezTo>
                                  <a:pt x="12027" y="17635"/>
                                  <a:pt x="10985" y="20632"/>
                                  <a:pt x="8890" y="22588"/>
                                </a:cubicBezTo>
                                <a:cubicBezTo>
                                  <a:pt x="0" y="17457"/>
                                  <a:pt x="9309" y="6510"/>
                                  <a:pt x="14097" y="8694"/>
                                </a:cubicBezTo>
                                <a:cubicBezTo>
                                  <a:pt x="6769" y="8986"/>
                                  <a:pt x="12903" y="4808"/>
                                  <a:pt x="14097" y="3474"/>
                                </a:cubicBezTo>
                                <a:cubicBezTo>
                                  <a:pt x="17799" y="1350"/>
                                  <a:pt x="21627" y="324"/>
                                  <a:pt x="25417" y="16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0" name="Shape 3090"/>
                        <wps:cNvSpPr/>
                        <wps:spPr>
                          <a:xfrm>
                            <a:off x="105231" y="98783"/>
                            <a:ext cx="11512" cy="42910"/>
                          </a:xfrm>
                          <a:custGeom>
                            <a:avLst/>
                            <a:gdLst/>
                            <a:ahLst/>
                            <a:cxnLst/>
                            <a:rect l="0" t="0" r="0" b="0"/>
                            <a:pathLst>
                              <a:path w="11512" h="42910">
                                <a:moveTo>
                                  <a:pt x="2820" y="0"/>
                                </a:moveTo>
                                <a:lnTo>
                                  <a:pt x="11512" y="6750"/>
                                </a:lnTo>
                                <a:lnTo>
                                  <a:pt x="11512" y="23185"/>
                                </a:lnTo>
                                <a:lnTo>
                                  <a:pt x="9778" y="23204"/>
                                </a:lnTo>
                                <a:cubicBezTo>
                                  <a:pt x="8615" y="23441"/>
                                  <a:pt x="7417" y="24060"/>
                                  <a:pt x="6401" y="25536"/>
                                </a:cubicBezTo>
                                <a:cubicBezTo>
                                  <a:pt x="7455" y="25638"/>
                                  <a:pt x="8458" y="25803"/>
                                  <a:pt x="8141" y="27277"/>
                                </a:cubicBezTo>
                                <a:lnTo>
                                  <a:pt x="11512" y="27277"/>
                                </a:lnTo>
                                <a:lnTo>
                                  <a:pt x="11512" y="41777"/>
                                </a:lnTo>
                                <a:lnTo>
                                  <a:pt x="6401" y="42910"/>
                                </a:lnTo>
                                <a:cubicBezTo>
                                  <a:pt x="0" y="38211"/>
                                  <a:pt x="6236" y="31595"/>
                                  <a:pt x="4661" y="22070"/>
                                </a:cubicBezTo>
                                <a:lnTo>
                                  <a:pt x="2820" y="20881"/>
                                </a:lnTo>
                                <a:lnTo>
                                  <a:pt x="2820" y="18008"/>
                                </a:lnTo>
                                <a:lnTo>
                                  <a:pt x="2934" y="18590"/>
                                </a:lnTo>
                                <a:cubicBezTo>
                                  <a:pt x="1588" y="13217"/>
                                  <a:pt x="7620" y="543"/>
                                  <a:pt x="2934" y="2956"/>
                                </a:cubicBezTo>
                                <a:lnTo>
                                  <a:pt x="2820" y="3667"/>
                                </a:lnTo>
                                <a:lnTo>
                                  <a:pt x="28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1" name="Shape 3091"/>
                        <wps:cNvSpPr/>
                        <wps:spPr>
                          <a:xfrm>
                            <a:off x="116743" y="77831"/>
                            <a:ext cx="361030" cy="94850"/>
                          </a:xfrm>
                          <a:custGeom>
                            <a:avLst/>
                            <a:gdLst/>
                            <a:ahLst/>
                            <a:cxnLst/>
                            <a:rect l="0" t="0" r="0" b="0"/>
                            <a:pathLst>
                              <a:path w="361030" h="94850">
                                <a:moveTo>
                                  <a:pt x="61152" y="359"/>
                                </a:moveTo>
                                <a:cubicBezTo>
                                  <a:pt x="65944" y="0"/>
                                  <a:pt x="71079" y="260"/>
                                  <a:pt x="76537" y="1327"/>
                                </a:cubicBezTo>
                                <a:cubicBezTo>
                                  <a:pt x="75597" y="4883"/>
                                  <a:pt x="79864" y="5467"/>
                                  <a:pt x="80017" y="3054"/>
                                </a:cubicBezTo>
                                <a:cubicBezTo>
                                  <a:pt x="83776" y="2775"/>
                                  <a:pt x="80804" y="9214"/>
                                  <a:pt x="81757" y="11741"/>
                                </a:cubicBezTo>
                                <a:cubicBezTo>
                                  <a:pt x="82074" y="13214"/>
                                  <a:pt x="81084" y="13392"/>
                                  <a:pt x="80017" y="13494"/>
                                </a:cubicBezTo>
                                <a:cubicBezTo>
                                  <a:pt x="77439" y="12719"/>
                                  <a:pt x="80703" y="11259"/>
                                  <a:pt x="80017" y="8262"/>
                                </a:cubicBezTo>
                                <a:cubicBezTo>
                                  <a:pt x="73997" y="14205"/>
                                  <a:pt x="75724" y="17952"/>
                                  <a:pt x="69603" y="22168"/>
                                </a:cubicBezTo>
                                <a:cubicBezTo>
                                  <a:pt x="68193" y="22498"/>
                                  <a:pt x="67863" y="23908"/>
                                  <a:pt x="66123" y="23908"/>
                                </a:cubicBezTo>
                                <a:cubicBezTo>
                                  <a:pt x="61233" y="24225"/>
                                  <a:pt x="58719" y="26931"/>
                                  <a:pt x="59176" y="32595"/>
                                </a:cubicBezTo>
                                <a:cubicBezTo>
                                  <a:pt x="57131" y="32315"/>
                                  <a:pt x="57703" y="29420"/>
                                  <a:pt x="57436" y="27387"/>
                                </a:cubicBezTo>
                                <a:cubicBezTo>
                                  <a:pt x="51226" y="28835"/>
                                  <a:pt x="61906" y="36341"/>
                                  <a:pt x="55696" y="37802"/>
                                </a:cubicBezTo>
                                <a:cubicBezTo>
                                  <a:pt x="57157" y="36938"/>
                                  <a:pt x="62529" y="44012"/>
                                  <a:pt x="66123" y="39541"/>
                                </a:cubicBezTo>
                                <a:cubicBezTo>
                                  <a:pt x="68930" y="40037"/>
                                  <a:pt x="69107" y="37903"/>
                                  <a:pt x="71330" y="37802"/>
                                </a:cubicBezTo>
                                <a:cubicBezTo>
                                  <a:pt x="79013" y="33319"/>
                                  <a:pt x="78074" y="20212"/>
                                  <a:pt x="90444" y="20428"/>
                                </a:cubicBezTo>
                                <a:lnTo>
                                  <a:pt x="97390" y="20428"/>
                                </a:lnTo>
                                <a:cubicBezTo>
                                  <a:pt x="98787" y="30372"/>
                                  <a:pt x="90113" y="33217"/>
                                  <a:pt x="99130" y="37802"/>
                                </a:cubicBezTo>
                                <a:cubicBezTo>
                                  <a:pt x="117723" y="32988"/>
                                  <a:pt x="128035" y="22295"/>
                                  <a:pt x="146044" y="13494"/>
                                </a:cubicBezTo>
                                <a:cubicBezTo>
                                  <a:pt x="151556" y="18802"/>
                                  <a:pt x="153308" y="10547"/>
                                  <a:pt x="159938" y="11741"/>
                                </a:cubicBezTo>
                                <a:cubicBezTo>
                                  <a:pt x="161195" y="17050"/>
                                  <a:pt x="158173" y="18078"/>
                                  <a:pt x="158198" y="22168"/>
                                </a:cubicBezTo>
                                <a:cubicBezTo>
                                  <a:pt x="154439" y="21876"/>
                                  <a:pt x="157411" y="28327"/>
                                  <a:pt x="156458" y="30842"/>
                                </a:cubicBezTo>
                                <a:cubicBezTo>
                                  <a:pt x="169323" y="49714"/>
                                  <a:pt x="187586" y="30359"/>
                                  <a:pt x="203372" y="23908"/>
                                </a:cubicBezTo>
                                <a:lnTo>
                                  <a:pt x="203372" y="25648"/>
                                </a:lnTo>
                                <a:cubicBezTo>
                                  <a:pt x="212554" y="22828"/>
                                  <a:pt x="206750" y="35008"/>
                                  <a:pt x="213799" y="34322"/>
                                </a:cubicBezTo>
                                <a:cubicBezTo>
                                  <a:pt x="225838" y="31134"/>
                                  <a:pt x="231629" y="31667"/>
                                  <a:pt x="243326" y="27387"/>
                                </a:cubicBezTo>
                                <a:cubicBezTo>
                                  <a:pt x="248343" y="31858"/>
                                  <a:pt x="251480" y="28861"/>
                                  <a:pt x="255505" y="23908"/>
                                </a:cubicBezTo>
                                <a:cubicBezTo>
                                  <a:pt x="258896" y="20352"/>
                                  <a:pt x="264205" y="18726"/>
                                  <a:pt x="271126" y="18688"/>
                                </a:cubicBezTo>
                                <a:cubicBezTo>
                                  <a:pt x="275444" y="18421"/>
                                  <a:pt x="276511" y="21418"/>
                                  <a:pt x="279826" y="22168"/>
                                </a:cubicBezTo>
                                <a:cubicBezTo>
                                  <a:pt x="274784" y="26778"/>
                                  <a:pt x="276092" y="26905"/>
                                  <a:pt x="274606" y="34322"/>
                                </a:cubicBezTo>
                                <a:cubicBezTo>
                                  <a:pt x="271850" y="34182"/>
                                  <a:pt x="267977" y="35160"/>
                                  <a:pt x="267659" y="32595"/>
                                </a:cubicBezTo>
                                <a:cubicBezTo>
                                  <a:pt x="267177" y="35211"/>
                                  <a:pt x="263506" y="41383"/>
                                  <a:pt x="255505" y="41282"/>
                                </a:cubicBezTo>
                                <a:cubicBezTo>
                                  <a:pt x="255963" y="48482"/>
                                  <a:pt x="253207" y="48063"/>
                                  <a:pt x="255505" y="53448"/>
                                </a:cubicBezTo>
                                <a:cubicBezTo>
                                  <a:pt x="258249" y="53308"/>
                                  <a:pt x="262122" y="54273"/>
                                  <a:pt x="262439" y="51695"/>
                                </a:cubicBezTo>
                                <a:cubicBezTo>
                                  <a:pt x="279038" y="48520"/>
                                  <a:pt x="291726" y="42640"/>
                                  <a:pt x="304146" y="39541"/>
                                </a:cubicBezTo>
                                <a:cubicBezTo>
                                  <a:pt x="305099" y="43390"/>
                                  <a:pt x="300806" y="42018"/>
                                  <a:pt x="300667" y="44761"/>
                                </a:cubicBezTo>
                                <a:cubicBezTo>
                                  <a:pt x="308337" y="44901"/>
                                  <a:pt x="311398" y="40443"/>
                                  <a:pt x="316300" y="37802"/>
                                </a:cubicBezTo>
                                <a:cubicBezTo>
                                  <a:pt x="311855" y="37878"/>
                                  <a:pt x="314192" y="36519"/>
                                  <a:pt x="314560" y="34322"/>
                                </a:cubicBezTo>
                                <a:cubicBezTo>
                                  <a:pt x="322980" y="34932"/>
                                  <a:pt x="336684" y="46641"/>
                                  <a:pt x="351048" y="37802"/>
                                </a:cubicBezTo>
                                <a:cubicBezTo>
                                  <a:pt x="351594" y="40164"/>
                                  <a:pt x="355404" y="39250"/>
                                  <a:pt x="357994" y="39541"/>
                                </a:cubicBezTo>
                                <a:cubicBezTo>
                                  <a:pt x="357448" y="41904"/>
                                  <a:pt x="353651" y="40989"/>
                                  <a:pt x="351048" y="41282"/>
                                </a:cubicBezTo>
                                <a:cubicBezTo>
                                  <a:pt x="348482" y="49638"/>
                                  <a:pt x="361030" y="42881"/>
                                  <a:pt x="359734" y="49968"/>
                                </a:cubicBezTo>
                                <a:cubicBezTo>
                                  <a:pt x="353283" y="49308"/>
                                  <a:pt x="347885" y="49689"/>
                                  <a:pt x="347580" y="55175"/>
                                </a:cubicBezTo>
                                <a:cubicBezTo>
                                  <a:pt x="338779" y="62363"/>
                                  <a:pt x="318904" y="65792"/>
                                  <a:pt x="312833" y="53448"/>
                                </a:cubicBezTo>
                                <a:cubicBezTo>
                                  <a:pt x="286696" y="52445"/>
                                  <a:pt x="244875" y="94850"/>
                                  <a:pt x="236392" y="48228"/>
                                </a:cubicBezTo>
                                <a:cubicBezTo>
                                  <a:pt x="228302" y="43682"/>
                                  <a:pt x="216262" y="50083"/>
                                  <a:pt x="210319" y="53448"/>
                                </a:cubicBezTo>
                                <a:cubicBezTo>
                                  <a:pt x="202673" y="53549"/>
                                  <a:pt x="200565" y="48152"/>
                                  <a:pt x="196425" y="44761"/>
                                </a:cubicBezTo>
                                <a:cubicBezTo>
                                  <a:pt x="195218" y="36113"/>
                                  <a:pt x="186532" y="45142"/>
                                  <a:pt x="187738" y="49968"/>
                                </a:cubicBezTo>
                                <a:cubicBezTo>
                                  <a:pt x="185236" y="50933"/>
                                  <a:pt x="183496" y="52686"/>
                                  <a:pt x="182531" y="55175"/>
                                </a:cubicBezTo>
                                <a:cubicBezTo>
                                  <a:pt x="169183" y="56661"/>
                                  <a:pt x="154642" y="58795"/>
                                  <a:pt x="146044" y="51695"/>
                                </a:cubicBezTo>
                                <a:cubicBezTo>
                                  <a:pt x="146730" y="43491"/>
                                  <a:pt x="142361" y="40278"/>
                                  <a:pt x="147771" y="36062"/>
                                </a:cubicBezTo>
                                <a:cubicBezTo>
                                  <a:pt x="143136" y="40736"/>
                                  <a:pt x="141409" y="33598"/>
                                  <a:pt x="139097" y="30842"/>
                                </a:cubicBezTo>
                                <a:cubicBezTo>
                                  <a:pt x="122625" y="38614"/>
                                  <a:pt x="99867" y="65615"/>
                                  <a:pt x="80017" y="48228"/>
                                </a:cubicBezTo>
                                <a:cubicBezTo>
                                  <a:pt x="73984" y="60878"/>
                                  <a:pt x="45485" y="65577"/>
                                  <a:pt x="41802" y="48228"/>
                                </a:cubicBezTo>
                                <a:cubicBezTo>
                                  <a:pt x="37611" y="44774"/>
                                  <a:pt x="44698" y="39961"/>
                                  <a:pt x="40062" y="36062"/>
                                </a:cubicBezTo>
                                <a:cubicBezTo>
                                  <a:pt x="39326" y="32429"/>
                                  <a:pt x="41244" y="31464"/>
                                  <a:pt x="41802" y="29128"/>
                                </a:cubicBezTo>
                                <a:cubicBezTo>
                                  <a:pt x="45600" y="28873"/>
                                  <a:pt x="45524" y="24746"/>
                                  <a:pt x="45270" y="20428"/>
                                </a:cubicBezTo>
                                <a:lnTo>
                                  <a:pt x="40062" y="20428"/>
                                </a:lnTo>
                                <a:cubicBezTo>
                                  <a:pt x="29687" y="23387"/>
                                  <a:pt x="25673" y="32684"/>
                                  <a:pt x="15742" y="36062"/>
                                </a:cubicBezTo>
                                <a:cubicBezTo>
                                  <a:pt x="16072" y="34665"/>
                                  <a:pt x="17482" y="34347"/>
                                  <a:pt x="17469" y="32595"/>
                                </a:cubicBezTo>
                                <a:cubicBezTo>
                                  <a:pt x="12008" y="32353"/>
                                  <a:pt x="11513" y="37040"/>
                                  <a:pt x="10522" y="41282"/>
                                </a:cubicBezTo>
                                <a:cubicBezTo>
                                  <a:pt x="9468" y="45447"/>
                                  <a:pt x="8033" y="49206"/>
                                  <a:pt x="8782" y="55175"/>
                                </a:cubicBezTo>
                                <a:cubicBezTo>
                                  <a:pt x="8154" y="57766"/>
                                  <a:pt x="5347" y="60433"/>
                                  <a:pt x="2364" y="62205"/>
                                </a:cubicBezTo>
                                <a:lnTo>
                                  <a:pt x="0" y="62729"/>
                                </a:lnTo>
                                <a:lnTo>
                                  <a:pt x="0" y="48228"/>
                                </a:lnTo>
                                <a:lnTo>
                                  <a:pt x="108" y="48228"/>
                                </a:lnTo>
                                <a:cubicBezTo>
                                  <a:pt x="502" y="46882"/>
                                  <a:pt x="147" y="44799"/>
                                  <a:pt x="1836" y="44761"/>
                                </a:cubicBezTo>
                                <a:cubicBezTo>
                                  <a:pt x="1937" y="45803"/>
                                  <a:pt x="2102" y="46806"/>
                                  <a:pt x="3575" y="46488"/>
                                </a:cubicBezTo>
                                <a:cubicBezTo>
                                  <a:pt x="5836" y="44177"/>
                                  <a:pt x="5874" y="40024"/>
                                  <a:pt x="1836" y="39541"/>
                                </a:cubicBezTo>
                                <a:cubicBezTo>
                                  <a:pt x="3887" y="43967"/>
                                  <a:pt x="3166" y="44228"/>
                                  <a:pt x="1424" y="44120"/>
                                </a:cubicBezTo>
                                <a:lnTo>
                                  <a:pt x="0" y="44136"/>
                                </a:lnTo>
                                <a:lnTo>
                                  <a:pt x="0" y="27702"/>
                                </a:lnTo>
                                <a:lnTo>
                                  <a:pt x="1836" y="29128"/>
                                </a:lnTo>
                                <a:lnTo>
                                  <a:pt x="1836" y="34322"/>
                                </a:lnTo>
                                <a:cubicBezTo>
                                  <a:pt x="10802" y="31591"/>
                                  <a:pt x="17545" y="21203"/>
                                  <a:pt x="27896" y="15221"/>
                                </a:cubicBezTo>
                                <a:cubicBezTo>
                                  <a:pt x="35497" y="8077"/>
                                  <a:pt x="46777" y="1434"/>
                                  <a:pt x="61152" y="35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2" name="Shape 3092"/>
                        <wps:cNvSpPr/>
                        <wps:spPr>
                          <a:xfrm>
                            <a:off x="102829" y="99316"/>
                            <a:ext cx="10033" cy="18059"/>
                          </a:xfrm>
                          <a:custGeom>
                            <a:avLst/>
                            <a:gdLst/>
                            <a:ahLst/>
                            <a:cxnLst/>
                            <a:rect l="0" t="0" r="0" b="0"/>
                            <a:pathLst>
                              <a:path w="10033" h="18059">
                                <a:moveTo>
                                  <a:pt x="5334" y="2426"/>
                                </a:moveTo>
                                <a:cubicBezTo>
                                  <a:pt x="10033" y="0"/>
                                  <a:pt x="3988" y="12687"/>
                                  <a:pt x="5334" y="18059"/>
                                </a:cubicBezTo>
                                <a:cubicBezTo>
                                  <a:pt x="0" y="14288"/>
                                  <a:pt x="6998" y="8281"/>
                                  <a:pt x="5334" y="242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3" name="Shape 3093"/>
                        <wps:cNvSpPr/>
                        <wps:spPr>
                          <a:xfrm>
                            <a:off x="118579" y="89951"/>
                            <a:ext cx="26060" cy="22212"/>
                          </a:xfrm>
                          <a:custGeom>
                            <a:avLst/>
                            <a:gdLst/>
                            <a:ahLst/>
                            <a:cxnLst/>
                            <a:rect l="0" t="0" r="0" b="0"/>
                            <a:pathLst>
                              <a:path w="26060" h="22212">
                                <a:moveTo>
                                  <a:pt x="26060" y="3111"/>
                                </a:moveTo>
                                <a:cubicBezTo>
                                  <a:pt x="15710" y="9080"/>
                                  <a:pt x="8966" y="19469"/>
                                  <a:pt x="0" y="22212"/>
                                </a:cubicBezTo>
                                <a:lnTo>
                                  <a:pt x="0" y="17005"/>
                                </a:lnTo>
                                <a:cubicBezTo>
                                  <a:pt x="13106" y="14135"/>
                                  <a:pt x="13411" y="0"/>
                                  <a:pt x="26060" y="311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4" name="Shape 3094"/>
                        <wps:cNvSpPr/>
                        <wps:spPr>
                          <a:xfrm>
                            <a:off x="111637" y="117370"/>
                            <a:ext cx="11036" cy="8852"/>
                          </a:xfrm>
                          <a:custGeom>
                            <a:avLst/>
                            <a:gdLst/>
                            <a:ahLst/>
                            <a:cxnLst/>
                            <a:rect l="0" t="0" r="0" b="0"/>
                            <a:pathLst>
                              <a:path w="11036" h="8852">
                                <a:moveTo>
                                  <a:pt x="6934" y="0"/>
                                </a:moveTo>
                                <a:cubicBezTo>
                                  <a:pt x="10973" y="483"/>
                                  <a:pt x="10935" y="4648"/>
                                  <a:pt x="8687" y="6947"/>
                                </a:cubicBezTo>
                                <a:cubicBezTo>
                                  <a:pt x="7201" y="7277"/>
                                  <a:pt x="7049" y="6274"/>
                                  <a:pt x="6934" y="5219"/>
                                </a:cubicBezTo>
                                <a:cubicBezTo>
                                  <a:pt x="5258" y="5270"/>
                                  <a:pt x="5601" y="7341"/>
                                  <a:pt x="5207" y="8687"/>
                                </a:cubicBezTo>
                                <a:lnTo>
                                  <a:pt x="1727" y="8687"/>
                                </a:lnTo>
                                <a:cubicBezTo>
                                  <a:pt x="2045" y="7214"/>
                                  <a:pt x="1054" y="7048"/>
                                  <a:pt x="0" y="6947"/>
                                </a:cubicBezTo>
                                <a:cubicBezTo>
                                  <a:pt x="4064" y="1041"/>
                                  <a:pt x="11036" y="8852"/>
                                  <a:pt x="69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5" name="Shape 3095"/>
                        <wps:cNvSpPr/>
                        <wps:spPr>
                          <a:xfrm>
                            <a:off x="192335" y="79160"/>
                            <a:ext cx="11189" cy="10414"/>
                          </a:xfrm>
                          <a:custGeom>
                            <a:avLst/>
                            <a:gdLst/>
                            <a:ahLst/>
                            <a:cxnLst/>
                            <a:rect l="0" t="0" r="0" b="0"/>
                            <a:pathLst>
                              <a:path w="11189" h="10414">
                                <a:moveTo>
                                  <a:pt x="952" y="0"/>
                                </a:moveTo>
                                <a:lnTo>
                                  <a:pt x="6160" y="0"/>
                                </a:lnTo>
                                <a:cubicBezTo>
                                  <a:pt x="8268" y="3924"/>
                                  <a:pt x="11189" y="7633"/>
                                  <a:pt x="6160" y="10414"/>
                                </a:cubicBezTo>
                                <a:cubicBezTo>
                                  <a:pt x="5220" y="7887"/>
                                  <a:pt x="8192" y="1448"/>
                                  <a:pt x="4432" y="1727"/>
                                </a:cubicBezTo>
                                <a:cubicBezTo>
                                  <a:pt x="4267" y="4140"/>
                                  <a:pt x="0" y="3556"/>
                                  <a:pt x="9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6" name="Shape 3096"/>
                        <wps:cNvSpPr/>
                        <wps:spPr>
                          <a:xfrm>
                            <a:off x="186341" y="86105"/>
                            <a:ext cx="11100" cy="13894"/>
                          </a:xfrm>
                          <a:custGeom>
                            <a:avLst/>
                            <a:gdLst/>
                            <a:ahLst/>
                            <a:cxnLst/>
                            <a:rect l="0" t="0" r="0" b="0"/>
                            <a:pathLst>
                              <a:path w="11100" h="13894">
                                <a:moveTo>
                                  <a:pt x="10414" y="0"/>
                                </a:moveTo>
                                <a:cubicBezTo>
                                  <a:pt x="11100" y="2972"/>
                                  <a:pt x="7849" y="4445"/>
                                  <a:pt x="10414" y="5207"/>
                                </a:cubicBezTo>
                                <a:cubicBezTo>
                                  <a:pt x="8750" y="9893"/>
                                  <a:pt x="6071" y="13589"/>
                                  <a:pt x="0" y="13894"/>
                                </a:cubicBezTo>
                                <a:cubicBezTo>
                                  <a:pt x="6121" y="9677"/>
                                  <a:pt x="4407" y="5931"/>
                                  <a:pt x="104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7" name="Shape 3097"/>
                        <wps:cNvSpPr/>
                        <wps:spPr>
                          <a:xfrm>
                            <a:off x="175128" y="101733"/>
                            <a:ext cx="12954" cy="17348"/>
                          </a:xfrm>
                          <a:custGeom>
                            <a:avLst/>
                            <a:gdLst/>
                            <a:ahLst/>
                            <a:cxnLst/>
                            <a:rect l="0" t="0" r="0" b="0"/>
                            <a:pathLst>
                              <a:path w="12954" h="17348">
                                <a:moveTo>
                                  <a:pt x="7734" y="0"/>
                                </a:moveTo>
                                <a:cubicBezTo>
                                  <a:pt x="4242" y="1841"/>
                                  <a:pt x="0" y="17348"/>
                                  <a:pt x="11214" y="13907"/>
                                </a:cubicBezTo>
                                <a:cubicBezTo>
                                  <a:pt x="11544" y="11938"/>
                                  <a:pt x="12954" y="12941"/>
                                  <a:pt x="12954" y="13907"/>
                                </a:cubicBezTo>
                                <a:cubicBezTo>
                                  <a:pt x="10719" y="14008"/>
                                  <a:pt x="10541" y="16142"/>
                                  <a:pt x="7734" y="15646"/>
                                </a:cubicBezTo>
                                <a:cubicBezTo>
                                  <a:pt x="4102" y="16383"/>
                                  <a:pt x="3137" y="14453"/>
                                  <a:pt x="787" y="13907"/>
                                </a:cubicBezTo>
                                <a:lnTo>
                                  <a:pt x="787" y="8687"/>
                                </a:lnTo>
                                <a:cubicBezTo>
                                  <a:pt x="330" y="3035"/>
                                  <a:pt x="2857" y="330"/>
                                  <a:pt x="77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8" name="Shape 3098"/>
                        <wps:cNvSpPr/>
                        <wps:spPr>
                          <a:xfrm>
                            <a:off x="167978" y="105208"/>
                            <a:ext cx="14884" cy="16637"/>
                          </a:xfrm>
                          <a:custGeom>
                            <a:avLst/>
                            <a:gdLst/>
                            <a:ahLst/>
                            <a:cxnLst/>
                            <a:rect l="0" t="0" r="0" b="0"/>
                            <a:pathLst>
                              <a:path w="14884" h="16637">
                                <a:moveTo>
                                  <a:pt x="6197" y="0"/>
                                </a:moveTo>
                                <a:cubicBezTo>
                                  <a:pt x="6477" y="2045"/>
                                  <a:pt x="5905" y="4940"/>
                                  <a:pt x="7938" y="5207"/>
                                </a:cubicBezTo>
                                <a:lnTo>
                                  <a:pt x="7938" y="10427"/>
                                </a:lnTo>
                                <a:cubicBezTo>
                                  <a:pt x="10287" y="10986"/>
                                  <a:pt x="11252" y="12903"/>
                                  <a:pt x="14884" y="12167"/>
                                </a:cubicBezTo>
                                <a:cubicBezTo>
                                  <a:pt x="11290" y="16637"/>
                                  <a:pt x="5918" y="9563"/>
                                  <a:pt x="4470" y="10427"/>
                                </a:cubicBezTo>
                                <a:cubicBezTo>
                                  <a:pt x="10668" y="8954"/>
                                  <a:pt x="0" y="1461"/>
                                  <a:pt x="619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9" name="Shape 3099"/>
                        <wps:cNvSpPr/>
                        <wps:spPr>
                          <a:xfrm>
                            <a:off x="206860" y="96187"/>
                            <a:ext cx="10744" cy="19447"/>
                          </a:xfrm>
                          <a:custGeom>
                            <a:avLst/>
                            <a:gdLst/>
                            <a:ahLst/>
                            <a:cxnLst/>
                            <a:rect l="0" t="0" r="0" b="0"/>
                            <a:pathLst>
                              <a:path w="10744" h="19447">
                                <a:moveTo>
                                  <a:pt x="3616" y="155"/>
                                </a:moveTo>
                                <a:cubicBezTo>
                                  <a:pt x="5509" y="311"/>
                                  <a:pt x="7753" y="816"/>
                                  <a:pt x="9017" y="333"/>
                                </a:cubicBezTo>
                                <a:cubicBezTo>
                                  <a:pt x="10211" y="5794"/>
                                  <a:pt x="8814" y="7432"/>
                                  <a:pt x="10744" y="9033"/>
                                </a:cubicBezTo>
                                <a:cubicBezTo>
                                  <a:pt x="5563" y="11992"/>
                                  <a:pt x="5271" y="14354"/>
                                  <a:pt x="9017" y="19447"/>
                                </a:cubicBezTo>
                                <a:cubicBezTo>
                                  <a:pt x="0" y="14862"/>
                                  <a:pt x="8674" y="12017"/>
                                  <a:pt x="7277" y="2073"/>
                                </a:cubicBezTo>
                                <a:lnTo>
                                  <a:pt x="330" y="2073"/>
                                </a:lnTo>
                                <a:cubicBezTo>
                                  <a:pt x="184" y="193"/>
                                  <a:pt x="1724" y="0"/>
                                  <a:pt x="3616" y="15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0" name="Shape 3100"/>
                        <wps:cNvSpPr/>
                        <wps:spPr>
                          <a:xfrm>
                            <a:off x="262783" y="85892"/>
                            <a:ext cx="15926" cy="14113"/>
                          </a:xfrm>
                          <a:custGeom>
                            <a:avLst/>
                            <a:gdLst/>
                            <a:ahLst/>
                            <a:cxnLst/>
                            <a:rect l="0" t="0" r="0" b="0"/>
                            <a:pathLst>
                              <a:path w="15926" h="14113">
                                <a:moveTo>
                                  <a:pt x="6255" y="362"/>
                                </a:moveTo>
                                <a:cubicBezTo>
                                  <a:pt x="9360" y="0"/>
                                  <a:pt x="12986" y="746"/>
                                  <a:pt x="15634" y="1946"/>
                                </a:cubicBezTo>
                                <a:cubicBezTo>
                                  <a:pt x="15926" y="7432"/>
                                  <a:pt x="15697" y="12436"/>
                                  <a:pt x="12167" y="14113"/>
                                </a:cubicBezTo>
                                <a:cubicBezTo>
                                  <a:pt x="12128" y="10023"/>
                                  <a:pt x="15164" y="8982"/>
                                  <a:pt x="13894" y="3686"/>
                                </a:cubicBezTo>
                                <a:cubicBezTo>
                                  <a:pt x="7264" y="2492"/>
                                  <a:pt x="5524" y="10747"/>
                                  <a:pt x="0" y="5426"/>
                                </a:cubicBezTo>
                                <a:cubicBezTo>
                                  <a:pt x="565" y="2194"/>
                                  <a:pt x="3150" y="724"/>
                                  <a:pt x="6255" y="36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1" name="Shape 3101"/>
                        <wps:cNvSpPr/>
                        <wps:spPr>
                          <a:xfrm>
                            <a:off x="360067" y="101736"/>
                            <a:ext cx="12179" cy="7950"/>
                          </a:xfrm>
                          <a:custGeom>
                            <a:avLst/>
                            <a:gdLst/>
                            <a:ahLst/>
                            <a:cxnLst/>
                            <a:rect l="0" t="0" r="0" b="0"/>
                            <a:pathLst>
                              <a:path w="12179" h="7950">
                                <a:moveTo>
                                  <a:pt x="12179" y="0"/>
                                </a:moveTo>
                                <a:cubicBezTo>
                                  <a:pt x="8166" y="4953"/>
                                  <a:pt x="5029" y="7950"/>
                                  <a:pt x="0" y="3480"/>
                                </a:cubicBezTo>
                                <a:cubicBezTo>
                                  <a:pt x="4699" y="635"/>
                                  <a:pt x="6744" y="3683"/>
                                  <a:pt x="121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2" name="Shape 3102"/>
                        <wps:cNvSpPr/>
                        <wps:spPr>
                          <a:xfrm>
                            <a:off x="359950" y="94056"/>
                            <a:ext cx="46012" cy="38051"/>
                          </a:xfrm>
                          <a:custGeom>
                            <a:avLst/>
                            <a:gdLst/>
                            <a:ahLst/>
                            <a:cxnLst/>
                            <a:rect l="0" t="0" r="0" b="0"/>
                            <a:pathLst>
                              <a:path w="46012" h="38051">
                                <a:moveTo>
                                  <a:pt x="31257" y="335"/>
                                </a:moveTo>
                                <a:cubicBezTo>
                                  <a:pt x="34797" y="0"/>
                                  <a:pt x="38776" y="4110"/>
                                  <a:pt x="41834" y="4205"/>
                                </a:cubicBezTo>
                                <a:cubicBezTo>
                                  <a:pt x="46012" y="22176"/>
                                  <a:pt x="0" y="22684"/>
                                  <a:pt x="19228" y="35485"/>
                                </a:cubicBezTo>
                                <a:cubicBezTo>
                                  <a:pt x="18910" y="38051"/>
                                  <a:pt x="15037" y="37073"/>
                                  <a:pt x="12293" y="37212"/>
                                </a:cubicBezTo>
                                <a:cubicBezTo>
                                  <a:pt x="10008" y="31828"/>
                                  <a:pt x="12751" y="32260"/>
                                  <a:pt x="12293" y="25059"/>
                                </a:cubicBezTo>
                                <a:cubicBezTo>
                                  <a:pt x="20294" y="25160"/>
                                  <a:pt x="23978" y="18988"/>
                                  <a:pt x="24460" y="16359"/>
                                </a:cubicBezTo>
                                <a:cubicBezTo>
                                  <a:pt x="24778" y="18937"/>
                                  <a:pt x="28651" y="17959"/>
                                  <a:pt x="31394" y="18099"/>
                                </a:cubicBezTo>
                                <a:cubicBezTo>
                                  <a:pt x="32880" y="10682"/>
                                  <a:pt x="31585" y="10555"/>
                                  <a:pt x="36614" y="5945"/>
                                </a:cubicBezTo>
                                <a:cubicBezTo>
                                  <a:pt x="33300" y="5196"/>
                                  <a:pt x="32233" y="2199"/>
                                  <a:pt x="27915" y="2465"/>
                                </a:cubicBezTo>
                                <a:cubicBezTo>
                                  <a:pt x="28947" y="1052"/>
                                  <a:pt x="30078" y="447"/>
                                  <a:pt x="31257" y="33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3" name="Shape 3103"/>
                        <wps:cNvSpPr/>
                        <wps:spPr>
                          <a:xfrm>
                            <a:off x="464316" y="96689"/>
                            <a:ext cx="74701" cy="45036"/>
                          </a:xfrm>
                          <a:custGeom>
                            <a:avLst/>
                            <a:gdLst/>
                            <a:ahLst/>
                            <a:cxnLst/>
                            <a:rect l="0" t="0" r="0" b="0"/>
                            <a:pathLst>
                              <a:path w="74701" h="45036">
                                <a:moveTo>
                                  <a:pt x="56900" y="443"/>
                                </a:moveTo>
                                <a:cubicBezTo>
                                  <a:pt x="62913" y="0"/>
                                  <a:pt x="68986" y="291"/>
                                  <a:pt x="74701" y="1577"/>
                                </a:cubicBezTo>
                                <a:lnTo>
                                  <a:pt x="74701" y="13731"/>
                                </a:lnTo>
                                <a:cubicBezTo>
                                  <a:pt x="70752" y="17312"/>
                                  <a:pt x="68707" y="22786"/>
                                  <a:pt x="69482" y="31104"/>
                                </a:cubicBezTo>
                                <a:cubicBezTo>
                                  <a:pt x="67501" y="36502"/>
                                  <a:pt x="69736" y="39207"/>
                                  <a:pt x="66027" y="45011"/>
                                </a:cubicBezTo>
                                <a:cubicBezTo>
                                  <a:pt x="60211" y="43462"/>
                                  <a:pt x="51079" y="45036"/>
                                  <a:pt x="48641" y="36324"/>
                                </a:cubicBezTo>
                                <a:cubicBezTo>
                                  <a:pt x="50051" y="36642"/>
                                  <a:pt x="50368" y="38064"/>
                                  <a:pt x="52121" y="38064"/>
                                </a:cubicBezTo>
                                <a:cubicBezTo>
                                  <a:pt x="51562" y="31676"/>
                                  <a:pt x="53594" y="22684"/>
                                  <a:pt x="50393" y="18950"/>
                                </a:cubicBezTo>
                                <a:lnTo>
                                  <a:pt x="46914" y="18950"/>
                                </a:lnTo>
                                <a:cubicBezTo>
                                  <a:pt x="28359" y="21834"/>
                                  <a:pt x="17678" y="32577"/>
                                  <a:pt x="0" y="36324"/>
                                </a:cubicBezTo>
                                <a:cubicBezTo>
                                  <a:pt x="305" y="30838"/>
                                  <a:pt x="5715" y="30457"/>
                                  <a:pt x="12167" y="31104"/>
                                </a:cubicBezTo>
                                <a:cubicBezTo>
                                  <a:pt x="13462" y="24018"/>
                                  <a:pt x="914" y="30787"/>
                                  <a:pt x="3480" y="22430"/>
                                </a:cubicBezTo>
                                <a:cubicBezTo>
                                  <a:pt x="6083" y="22125"/>
                                  <a:pt x="9881" y="23052"/>
                                  <a:pt x="10414" y="20691"/>
                                </a:cubicBezTo>
                                <a:cubicBezTo>
                                  <a:pt x="7836" y="20386"/>
                                  <a:pt x="4013" y="21313"/>
                                  <a:pt x="3480" y="18950"/>
                                </a:cubicBezTo>
                                <a:cubicBezTo>
                                  <a:pt x="2248" y="14696"/>
                                  <a:pt x="12128" y="14404"/>
                                  <a:pt x="15634" y="17211"/>
                                </a:cubicBezTo>
                                <a:cubicBezTo>
                                  <a:pt x="21349" y="9705"/>
                                  <a:pt x="38858" y="1771"/>
                                  <a:pt x="56900" y="44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4" name="Shape 3104"/>
                        <wps:cNvSpPr/>
                        <wps:spPr>
                          <a:xfrm>
                            <a:off x="303578" y="118192"/>
                            <a:ext cx="9595" cy="9604"/>
                          </a:xfrm>
                          <a:custGeom>
                            <a:avLst/>
                            <a:gdLst/>
                            <a:ahLst/>
                            <a:cxnLst/>
                            <a:rect l="0" t="0" r="0" b="0"/>
                            <a:pathLst>
                              <a:path w="9595" h="9604">
                                <a:moveTo>
                                  <a:pt x="7558" y="883"/>
                                </a:moveTo>
                                <a:cubicBezTo>
                                  <a:pt x="8524" y="1177"/>
                                  <a:pt x="9293" y="2234"/>
                                  <a:pt x="9595" y="4397"/>
                                </a:cubicBezTo>
                                <a:cubicBezTo>
                                  <a:pt x="6267" y="5121"/>
                                  <a:pt x="2115" y="5019"/>
                                  <a:pt x="2635" y="9604"/>
                                </a:cubicBezTo>
                                <a:lnTo>
                                  <a:pt x="895" y="9604"/>
                                </a:lnTo>
                                <a:cubicBezTo>
                                  <a:pt x="0" y="5984"/>
                                  <a:pt x="4663" y="0"/>
                                  <a:pt x="7558" y="88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5" name="Shape 3105"/>
                        <wps:cNvSpPr/>
                        <wps:spPr>
                          <a:xfrm>
                            <a:off x="768355" y="75678"/>
                            <a:ext cx="10414" cy="29477"/>
                          </a:xfrm>
                          <a:custGeom>
                            <a:avLst/>
                            <a:gdLst/>
                            <a:ahLst/>
                            <a:cxnLst/>
                            <a:rect l="0" t="0" r="0" b="0"/>
                            <a:pathLst>
                              <a:path w="10414" h="29477">
                                <a:moveTo>
                                  <a:pt x="0" y="0"/>
                                </a:moveTo>
                                <a:cubicBezTo>
                                  <a:pt x="6325" y="5245"/>
                                  <a:pt x="5512" y="17640"/>
                                  <a:pt x="10414" y="24321"/>
                                </a:cubicBezTo>
                                <a:cubicBezTo>
                                  <a:pt x="3111" y="29477"/>
                                  <a:pt x="4902" y="13195"/>
                                  <a:pt x="1727" y="8687"/>
                                </a:cubicBezTo>
                                <a:lnTo>
                                  <a:pt x="1727" y="6947"/>
                                </a:lnTo>
                                <a:cubicBezTo>
                                  <a:pt x="2477" y="3302"/>
                                  <a:pt x="546" y="2349"/>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6" name="Shape 3106"/>
                        <wps:cNvSpPr/>
                        <wps:spPr>
                          <a:xfrm>
                            <a:off x="747495" y="73714"/>
                            <a:ext cx="23330" cy="12514"/>
                          </a:xfrm>
                          <a:custGeom>
                            <a:avLst/>
                            <a:gdLst/>
                            <a:ahLst/>
                            <a:cxnLst/>
                            <a:rect l="0" t="0" r="0" b="0"/>
                            <a:pathLst>
                              <a:path w="23330" h="12514">
                                <a:moveTo>
                                  <a:pt x="13796" y="112"/>
                                </a:moveTo>
                                <a:cubicBezTo>
                                  <a:pt x="15895" y="0"/>
                                  <a:pt x="18231" y="522"/>
                                  <a:pt x="20853" y="1961"/>
                                </a:cubicBezTo>
                                <a:cubicBezTo>
                                  <a:pt x="21412" y="4310"/>
                                  <a:pt x="23330" y="5275"/>
                                  <a:pt x="22593" y="8908"/>
                                </a:cubicBezTo>
                                <a:cubicBezTo>
                                  <a:pt x="19418" y="2392"/>
                                  <a:pt x="15494" y="4666"/>
                                  <a:pt x="10439" y="1961"/>
                                </a:cubicBezTo>
                                <a:cubicBezTo>
                                  <a:pt x="4039" y="1922"/>
                                  <a:pt x="8242" y="12514"/>
                                  <a:pt x="0" y="10647"/>
                                </a:cubicBezTo>
                                <a:cubicBezTo>
                                  <a:pt x="3344" y="6495"/>
                                  <a:pt x="7501" y="448"/>
                                  <a:pt x="13796" y="11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7" name="Shape 3107"/>
                        <wps:cNvSpPr/>
                        <wps:spPr>
                          <a:xfrm>
                            <a:off x="564706" y="75640"/>
                            <a:ext cx="205384" cy="73914"/>
                          </a:xfrm>
                          <a:custGeom>
                            <a:avLst/>
                            <a:gdLst/>
                            <a:ahLst/>
                            <a:cxnLst/>
                            <a:rect l="0" t="0" r="0" b="0"/>
                            <a:pathLst>
                              <a:path w="205384" h="73914">
                                <a:moveTo>
                                  <a:pt x="193218" y="38"/>
                                </a:moveTo>
                                <a:cubicBezTo>
                                  <a:pt x="198285" y="2743"/>
                                  <a:pt x="202209" y="470"/>
                                  <a:pt x="205384" y="6985"/>
                                </a:cubicBezTo>
                                <a:lnTo>
                                  <a:pt x="205384" y="8725"/>
                                </a:lnTo>
                                <a:cubicBezTo>
                                  <a:pt x="203898" y="8407"/>
                                  <a:pt x="203746" y="9398"/>
                                  <a:pt x="203645" y="10465"/>
                                </a:cubicBezTo>
                                <a:cubicBezTo>
                                  <a:pt x="201613" y="10185"/>
                                  <a:pt x="202184" y="7290"/>
                                  <a:pt x="201905" y="5245"/>
                                </a:cubicBezTo>
                                <a:cubicBezTo>
                                  <a:pt x="190119" y="3632"/>
                                  <a:pt x="195085" y="12078"/>
                                  <a:pt x="186271" y="10465"/>
                                </a:cubicBezTo>
                                <a:cubicBezTo>
                                  <a:pt x="194094" y="16510"/>
                                  <a:pt x="173812" y="28105"/>
                                  <a:pt x="186271" y="27838"/>
                                </a:cubicBezTo>
                                <a:cubicBezTo>
                                  <a:pt x="173063" y="38697"/>
                                  <a:pt x="150317" y="63424"/>
                                  <a:pt x="134150" y="41732"/>
                                </a:cubicBezTo>
                                <a:cubicBezTo>
                                  <a:pt x="117754" y="45288"/>
                                  <a:pt x="112395" y="50660"/>
                                  <a:pt x="102870" y="59106"/>
                                </a:cubicBezTo>
                                <a:cubicBezTo>
                                  <a:pt x="95009" y="58865"/>
                                  <a:pt x="90310" y="55461"/>
                                  <a:pt x="83757" y="53899"/>
                                </a:cubicBezTo>
                                <a:cubicBezTo>
                                  <a:pt x="88455" y="45085"/>
                                  <a:pt x="77432" y="50711"/>
                                  <a:pt x="78562" y="39992"/>
                                </a:cubicBezTo>
                                <a:cubicBezTo>
                                  <a:pt x="59487" y="40373"/>
                                  <a:pt x="33401" y="73914"/>
                                  <a:pt x="9068" y="59106"/>
                                </a:cubicBezTo>
                                <a:cubicBezTo>
                                  <a:pt x="4242" y="56172"/>
                                  <a:pt x="0" y="49009"/>
                                  <a:pt x="2108" y="38252"/>
                                </a:cubicBezTo>
                                <a:lnTo>
                                  <a:pt x="3848" y="38252"/>
                                </a:lnTo>
                                <a:cubicBezTo>
                                  <a:pt x="10236" y="38849"/>
                                  <a:pt x="9106" y="31915"/>
                                  <a:pt x="10795" y="27838"/>
                                </a:cubicBezTo>
                                <a:cubicBezTo>
                                  <a:pt x="14338" y="31318"/>
                                  <a:pt x="15430" y="28283"/>
                                  <a:pt x="17755" y="26098"/>
                                </a:cubicBezTo>
                                <a:cubicBezTo>
                                  <a:pt x="16485" y="23000"/>
                                  <a:pt x="14593" y="25845"/>
                                  <a:pt x="12535" y="26098"/>
                                </a:cubicBezTo>
                                <a:lnTo>
                                  <a:pt x="12535" y="22619"/>
                                </a:lnTo>
                                <a:cubicBezTo>
                                  <a:pt x="18326" y="24384"/>
                                  <a:pt x="28245" y="15583"/>
                                  <a:pt x="21234" y="15672"/>
                                </a:cubicBezTo>
                                <a:cubicBezTo>
                                  <a:pt x="20384" y="10198"/>
                                  <a:pt x="29185" y="14376"/>
                                  <a:pt x="29909" y="10465"/>
                                </a:cubicBezTo>
                                <a:cubicBezTo>
                                  <a:pt x="33401" y="12395"/>
                                  <a:pt x="31902" y="23901"/>
                                  <a:pt x="29909" y="26098"/>
                                </a:cubicBezTo>
                                <a:cubicBezTo>
                                  <a:pt x="25565" y="25807"/>
                                  <a:pt x="24460" y="28765"/>
                                  <a:pt x="22962" y="31318"/>
                                </a:cubicBezTo>
                                <a:lnTo>
                                  <a:pt x="21234" y="31318"/>
                                </a:lnTo>
                                <a:cubicBezTo>
                                  <a:pt x="21234" y="35916"/>
                                  <a:pt x="20561" y="41224"/>
                                  <a:pt x="22962" y="43472"/>
                                </a:cubicBezTo>
                                <a:cubicBezTo>
                                  <a:pt x="25705" y="43332"/>
                                  <a:pt x="29578" y="44310"/>
                                  <a:pt x="29909" y="41732"/>
                                </a:cubicBezTo>
                                <a:cubicBezTo>
                                  <a:pt x="49263" y="39091"/>
                                  <a:pt x="63741" y="30696"/>
                                  <a:pt x="76822" y="19139"/>
                                </a:cubicBezTo>
                                <a:lnTo>
                                  <a:pt x="80302" y="19139"/>
                                </a:lnTo>
                                <a:cubicBezTo>
                                  <a:pt x="85763" y="25057"/>
                                  <a:pt x="86284" y="11341"/>
                                  <a:pt x="95923" y="15672"/>
                                </a:cubicBezTo>
                                <a:cubicBezTo>
                                  <a:pt x="98349" y="16739"/>
                                  <a:pt x="96190" y="22365"/>
                                  <a:pt x="99403" y="22619"/>
                                </a:cubicBezTo>
                                <a:cubicBezTo>
                                  <a:pt x="100838" y="27534"/>
                                  <a:pt x="96965" y="27127"/>
                                  <a:pt x="97663" y="31318"/>
                                </a:cubicBezTo>
                                <a:cubicBezTo>
                                  <a:pt x="93993" y="34963"/>
                                  <a:pt x="99708" y="38087"/>
                                  <a:pt x="101143" y="41732"/>
                                </a:cubicBezTo>
                                <a:cubicBezTo>
                                  <a:pt x="102794" y="38176"/>
                                  <a:pt x="106756" y="36919"/>
                                  <a:pt x="109830" y="34773"/>
                                </a:cubicBezTo>
                                <a:cubicBezTo>
                                  <a:pt x="113106" y="34595"/>
                                  <a:pt x="111036" y="29045"/>
                                  <a:pt x="115037" y="29578"/>
                                </a:cubicBezTo>
                                <a:cubicBezTo>
                                  <a:pt x="119151" y="29007"/>
                                  <a:pt x="129591" y="19838"/>
                                  <a:pt x="134150" y="13944"/>
                                </a:cubicBezTo>
                                <a:lnTo>
                                  <a:pt x="137630" y="13944"/>
                                </a:lnTo>
                                <a:cubicBezTo>
                                  <a:pt x="138900" y="15570"/>
                                  <a:pt x="140792" y="16573"/>
                                  <a:pt x="142837" y="17425"/>
                                </a:cubicBezTo>
                                <a:cubicBezTo>
                                  <a:pt x="142977" y="20155"/>
                                  <a:pt x="141999" y="24041"/>
                                  <a:pt x="144577" y="24359"/>
                                </a:cubicBezTo>
                                <a:cubicBezTo>
                                  <a:pt x="155499" y="36525"/>
                                  <a:pt x="173343" y="18390"/>
                                  <a:pt x="182791" y="8725"/>
                                </a:cubicBezTo>
                                <a:cubicBezTo>
                                  <a:pt x="191033" y="10579"/>
                                  <a:pt x="186830" y="0"/>
                                  <a:pt x="193218" y="3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8" name="Shape 3108"/>
                        <wps:cNvSpPr/>
                        <wps:spPr>
                          <a:xfrm>
                            <a:off x="679742" y="89583"/>
                            <a:ext cx="19114" cy="15634"/>
                          </a:xfrm>
                          <a:custGeom>
                            <a:avLst/>
                            <a:gdLst/>
                            <a:ahLst/>
                            <a:cxnLst/>
                            <a:rect l="0" t="0" r="0" b="0"/>
                            <a:pathLst>
                              <a:path w="19114" h="15634">
                                <a:moveTo>
                                  <a:pt x="19114" y="0"/>
                                </a:moveTo>
                                <a:cubicBezTo>
                                  <a:pt x="14554" y="5893"/>
                                  <a:pt x="4128" y="15075"/>
                                  <a:pt x="0" y="15634"/>
                                </a:cubicBezTo>
                                <a:cubicBezTo>
                                  <a:pt x="7176" y="8318"/>
                                  <a:pt x="11595" y="3594"/>
                                  <a:pt x="191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9" name="Shape 3109"/>
                        <wps:cNvSpPr/>
                        <wps:spPr>
                          <a:xfrm>
                            <a:off x="658691" y="106952"/>
                            <a:ext cx="15849" cy="10427"/>
                          </a:xfrm>
                          <a:custGeom>
                            <a:avLst/>
                            <a:gdLst/>
                            <a:ahLst/>
                            <a:cxnLst/>
                            <a:rect l="0" t="0" r="0" b="0"/>
                            <a:pathLst>
                              <a:path w="15849" h="10427">
                                <a:moveTo>
                                  <a:pt x="3683" y="0"/>
                                </a:moveTo>
                                <a:cubicBezTo>
                                  <a:pt x="5296" y="1270"/>
                                  <a:pt x="6324" y="3163"/>
                                  <a:pt x="7163" y="5207"/>
                                </a:cubicBezTo>
                                <a:cubicBezTo>
                                  <a:pt x="11341" y="5931"/>
                                  <a:pt x="10922" y="2045"/>
                                  <a:pt x="15849" y="3467"/>
                                </a:cubicBezTo>
                                <a:cubicBezTo>
                                  <a:pt x="12763" y="5601"/>
                                  <a:pt x="8814" y="6858"/>
                                  <a:pt x="7163" y="10427"/>
                                </a:cubicBezTo>
                                <a:cubicBezTo>
                                  <a:pt x="5728" y="6782"/>
                                  <a:pt x="0" y="3645"/>
                                  <a:pt x="3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0" name="Shape 3110"/>
                        <wps:cNvSpPr/>
                        <wps:spPr>
                          <a:xfrm>
                            <a:off x="645009" y="86984"/>
                            <a:ext cx="22314" cy="13729"/>
                          </a:xfrm>
                          <a:custGeom>
                            <a:avLst/>
                            <a:gdLst/>
                            <a:ahLst/>
                            <a:cxnLst/>
                            <a:rect l="0" t="0" r="0" b="0"/>
                            <a:pathLst>
                              <a:path w="22314" h="13729">
                                <a:moveTo>
                                  <a:pt x="17361" y="2591"/>
                                </a:moveTo>
                                <a:cubicBezTo>
                                  <a:pt x="18110" y="5906"/>
                                  <a:pt x="22314" y="5728"/>
                                  <a:pt x="20841" y="11278"/>
                                </a:cubicBezTo>
                                <a:lnTo>
                                  <a:pt x="19101" y="11278"/>
                                </a:lnTo>
                                <a:cubicBezTo>
                                  <a:pt x="15888" y="11024"/>
                                  <a:pt x="18034" y="5398"/>
                                  <a:pt x="15621" y="4331"/>
                                </a:cubicBezTo>
                                <a:cubicBezTo>
                                  <a:pt x="5969" y="0"/>
                                  <a:pt x="5474" y="13729"/>
                                  <a:pt x="0" y="7798"/>
                                </a:cubicBezTo>
                                <a:cubicBezTo>
                                  <a:pt x="2426" y="2718"/>
                                  <a:pt x="9716" y="2464"/>
                                  <a:pt x="17361" y="259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1" name="Shape 3111"/>
                        <wps:cNvSpPr/>
                        <wps:spPr>
                          <a:xfrm>
                            <a:off x="577242" y="83771"/>
                            <a:ext cx="29540" cy="17971"/>
                          </a:xfrm>
                          <a:custGeom>
                            <a:avLst/>
                            <a:gdLst/>
                            <a:ahLst/>
                            <a:cxnLst/>
                            <a:rect l="0" t="0" r="0" b="0"/>
                            <a:pathLst>
                              <a:path w="29540" h="17971">
                                <a:moveTo>
                                  <a:pt x="12154" y="597"/>
                                </a:moveTo>
                                <a:cubicBezTo>
                                  <a:pt x="19393" y="305"/>
                                  <a:pt x="26657" y="0"/>
                                  <a:pt x="29540" y="4077"/>
                                </a:cubicBezTo>
                                <a:cubicBezTo>
                                  <a:pt x="21933" y="5143"/>
                                  <a:pt x="25273" y="17170"/>
                                  <a:pt x="17373" y="17971"/>
                                </a:cubicBezTo>
                                <a:cubicBezTo>
                                  <a:pt x="19367" y="15773"/>
                                  <a:pt x="20866" y="4267"/>
                                  <a:pt x="17373" y="2324"/>
                                </a:cubicBezTo>
                                <a:cubicBezTo>
                                  <a:pt x="16650" y="6248"/>
                                  <a:pt x="7848" y="2070"/>
                                  <a:pt x="8699" y="7544"/>
                                </a:cubicBezTo>
                                <a:cubicBezTo>
                                  <a:pt x="15710" y="7455"/>
                                  <a:pt x="5791" y="16256"/>
                                  <a:pt x="0" y="14491"/>
                                </a:cubicBezTo>
                                <a:cubicBezTo>
                                  <a:pt x="330" y="13094"/>
                                  <a:pt x="1753" y="12764"/>
                                  <a:pt x="1740" y="11011"/>
                                </a:cubicBezTo>
                                <a:cubicBezTo>
                                  <a:pt x="8153" y="10490"/>
                                  <a:pt x="8255" y="3632"/>
                                  <a:pt x="12154" y="59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2" name="Shape 3112"/>
                        <wps:cNvSpPr/>
                        <wps:spPr>
                          <a:xfrm>
                            <a:off x="566823" y="94779"/>
                            <a:ext cx="12167" cy="19126"/>
                          </a:xfrm>
                          <a:custGeom>
                            <a:avLst/>
                            <a:gdLst/>
                            <a:ahLst/>
                            <a:cxnLst/>
                            <a:rect l="0" t="0" r="0" b="0"/>
                            <a:pathLst>
                              <a:path w="12167" h="19126">
                                <a:moveTo>
                                  <a:pt x="12154" y="0"/>
                                </a:moveTo>
                                <a:cubicBezTo>
                                  <a:pt x="12167" y="1753"/>
                                  <a:pt x="10757" y="2083"/>
                                  <a:pt x="10414" y="3480"/>
                                </a:cubicBezTo>
                                <a:lnTo>
                                  <a:pt x="10414" y="6960"/>
                                </a:lnTo>
                                <a:cubicBezTo>
                                  <a:pt x="5296" y="8789"/>
                                  <a:pt x="4382" y="14821"/>
                                  <a:pt x="1727" y="19126"/>
                                </a:cubicBezTo>
                                <a:lnTo>
                                  <a:pt x="0" y="19126"/>
                                </a:lnTo>
                                <a:cubicBezTo>
                                  <a:pt x="3531" y="12230"/>
                                  <a:pt x="7214" y="5499"/>
                                  <a:pt x="121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3" name="Shape 3113"/>
                        <wps:cNvSpPr/>
                        <wps:spPr>
                          <a:xfrm>
                            <a:off x="568556" y="100128"/>
                            <a:ext cx="13907" cy="14367"/>
                          </a:xfrm>
                          <a:custGeom>
                            <a:avLst/>
                            <a:gdLst/>
                            <a:ahLst/>
                            <a:cxnLst/>
                            <a:rect l="0" t="0" r="0" b="0"/>
                            <a:pathLst>
                              <a:path w="13907" h="14367">
                                <a:moveTo>
                                  <a:pt x="11587" y="356"/>
                                </a:moveTo>
                                <a:cubicBezTo>
                                  <a:pt x="12474" y="0"/>
                                  <a:pt x="13265" y="60"/>
                                  <a:pt x="13907" y="1603"/>
                                </a:cubicBezTo>
                                <a:cubicBezTo>
                                  <a:pt x="11582" y="3801"/>
                                  <a:pt x="10490" y="6836"/>
                                  <a:pt x="6947" y="3356"/>
                                </a:cubicBezTo>
                                <a:cubicBezTo>
                                  <a:pt x="5245" y="7433"/>
                                  <a:pt x="6388" y="14367"/>
                                  <a:pt x="0" y="13770"/>
                                </a:cubicBezTo>
                                <a:cubicBezTo>
                                  <a:pt x="2654" y="9465"/>
                                  <a:pt x="3556" y="3432"/>
                                  <a:pt x="8687" y="1603"/>
                                </a:cubicBezTo>
                                <a:cubicBezTo>
                                  <a:pt x="9716" y="1483"/>
                                  <a:pt x="10700" y="712"/>
                                  <a:pt x="11587" y="35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4" name="Shape 3114"/>
                        <wps:cNvSpPr/>
                        <wps:spPr>
                          <a:xfrm>
                            <a:off x="585271" y="106961"/>
                            <a:ext cx="9347" cy="12992"/>
                          </a:xfrm>
                          <a:custGeom>
                            <a:avLst/>
                            <a:gdLst/>
                            <a:ahLst/>
                            <a:cxnLst/>
                            <a:rect l="0" t="0" r="0" b="0"/>
                            <a:pathLst>
                              <a:path w="9347" h="12992">
                                <a:moveTo>
                                  <a:pt x="660" y="0"/>
                                </a:moveTo>
                                <a:lnTo>
                                  <a:pt x="2400" y="0"/>
                                </a:lnTo>
                                <a:cubicBezTo>
                                  <a:pt x="2934" y="4051"/>
                                  <a:pt x="5791" y="7163"/>
                                  <a:pt x="2400" y="10414"/>
                                </a:cubicBezTo>
                                <a:lnTo>
                                  <a:pt x="9347" y="10414"/>
                                </a:lnTo>
                                <a:cubicBezTo>
                                  <a:pt x="9017" y="12992"/>
                                  <a:pt x="5143" y="12014"/>
                                  <a:pt x="2400" y="12154"/>
                                </a:cubicBezTo>
                                <a:cubicBezTo>
                                  <a:pt x="0" y="9906"/>
                                  <a:pt x="673" y="4597"/>
                                  <a:pt x="6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5" name="Shape 3115"/>
                        <wps:cNvSpPr/>
                        <wps:spPr>
                          <a:xfrm>
                            <a:off x="700596" y="87928"/>
                            <a:ext cx="8687" cy="12071"/>
                          </a:xfrm>
                          <a:custGeom>
                            <a:avLst/>
                            <a:gdLst/>
                            <a:ahLst/>
                            <a:cxnLst/>
                            <a:rect l="0" t="0" r="0" b="0"/>
                            <a:pathLst>
                              <a:path w="8687" h="12071">
                                <a:moveTo>
                                  <a:pt x="3581" y="1150"/>
                                </a:moveTo>
                                <a:cubicBezTo>
                                  <a:pt x="5454" y="1953"/>
                                  <a:pt x="7582" y="3213"/>
                                  <a:pt x="8687" y="3385"/>
                                </a:cubicBezTo>
                                <a:lnTo>
                                  <a:pt x="8687" y="12071"/>
                                </a:lnTo>
                                <a:cubicBezTo>
                                  <a:pt x="6109" y="11754"/>
                                  <a:pt x="7086" y="7868"/>
                                  <a:pt x="6947" y="5137"/>
                                </a:cubicBezTo>
                                <a:cubicBezTo>
                                  <a:pt x="4902" y="4286"/>
                                  <a:pt x="3010" y="3283"/>
                                  <a:pt x="1740" y="1657"/>
                                </a:cubicBezTo>
                                <a:lnTo>
                                  <a:pt x="0" y="1657"/>
                                </a:lnTo>
                                <a:cubicBezTo>
                                  <a:pt x="89" y="0"/>
                                  <a:pt x="1708" y="346"/>
                                  <a:pt x="3581" y="115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6" name="Shape 3116"/>
                        <wps:cNvSpPr/>
                        <wps:spPr>
                          <a:xfrm>
                            <a:off x="756028" y="94787"/>
                            <a:ext cx="23444" cy="22593"/>
                          </a:xfrm>
                          <a:custGeom>
                            <a:avLst/>
                            <a:gdLst/>
                            <a:ahLst/>
                            <a:cxnLst/>
                            <a:rect l="0" t="0" r="0" b="0"/>
                            <a:pathLst>
                              <a:path w="23444" h="22593">
                                <a:moveTo>
                                  <a:pt x="8852" y="0"/>
                                </a:moveTo>
                                <a:cubicBezTo>
                                  <a:pt x="13436" y="4343"/>
                                  <a:pt x="5156" y="12548"/>
                                  <a:pt x="14059" y="13894"/>
                                </a:cubicBezTo>
                                <a:cubicBezTo>
                                  <a:pt x="13970" y="12852"/>
                                  <a:pt x="13805" y="11849"/>
                                  <a:pt x="12331" y="12167"/>
                                </a:cubicBezTo>
                                <a:cubicBezTo>
                                  <a:pt x="13792" y="8064"/>
                                  <a:pt x="16611" y="16954"/>
                                  <a:pt x="22746" y="13894"/>
                                </a:cubicBezTo>
                                <a:cubicBezTo>
                                  <a:pt x="23444" y="16891"/>
                                  <a:pt x="20167" y="18364"/>
                                  <a:pt x="22746" y="19114"/>
                                </a:cubicBezTo>
                                <a:cubicBezTo>
                                  <a:pt x="22708" y="21984"/>
                                  <a:pt x="17919" y="20091"/>
                                  <a:pt x="17538" y="22593"/>
                                </a:cubicBezTo>
                                <a:cubicBezTo>
                                  <a:pt x="15392" y="21615"/>
                                  <a:pt x="18821" y="15862"/>
                                  <a:pt x="10579" y="17373"/>
                                </a:cubicBezTo>
                                <a:lnTo>
                                  <a:pt x="10579" y="12167"/>
                                </a:lnTo>
                                <a:cubicBezTo>
                                  <a:pt x="8191" y="12090"/>
                                  <a:pt x="6756" y="12979"/>
                                  <a:pt x="5372" y="13894"/>
                                </a:cubicBezTo>
                                <a:lnTo>
                                  <a:pt x="3645" y="13894"/>
                                </a:lnTo>
                                <a:cubicBezTo>
                                  <a:pt x="3949" y="2730"/>
                                  <a:pt x="0" y="3429"/>
                                  <a:pt x="88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7" name="Shape 3117"/>
                        <wps:cNvSpPr/>
                        <wps:spPr>
                          <a:xfrm>
                            <a:off x="738523" y="79273"/>
                            <a:ext cx="54153" cy="62154"/>
                          </a:xfrm>
                          <a:custGeom>
                            <a:avLst/>
                            <a:gdLst/>
                            <a:ahLst/>
                            <a:cxnLst/>
                            <a:rect l="0" t="0" r="0" b="0"/>
                            <a:pathLst>
                              <a:path w="54153" h="62154">
                                <a:moveTo>
                                  <a:pt x="28080" y="1613"/>
                                </a:moveTo>
                                <a:cubicBezTo>
                                  <a:pt x="28359" y="3658"/>
                                  <a:pt x="27800" y="6553"/>
                                  <a:pt x="29832" y="6833"/>
                                </a:cubicBezTo>
                                <a:cubicBezTo>
                                  <a:pt x="29921" y="5766"/>
                                  <a:pt x="30087" y="4775"/>
                                  <a:pt x="31560" y="5093"/>
                                </a:cubicBezTo>
                                <a:cubicBezTo>
                                  <a:pt x="34735" y="9601"/>
                                  <a:pt x="32944" y="25883"/>
                                  <a:pt x="40246" y="20726"/>
                                </a:cubicBezTo>
                                <a:cubicBezTo>
                                  <a:pt x="45250" y="23838"/>
                                  <a:pt x="47308" y="29883"/>
                                  <a:pt x="54153" y="31140"/>
                                </a:cubicBezTo>
                                <a:cubicBezTo>
                                  <a:pt x="52908" y="47041"/>
                                  <a:pt x="32017" y="62154"/>
                                  <a:pt x="12446" y="58941"/>
                                </a:cubicBezTo>
                                <a:cubicBezTo>
                                  <a:pt x="15697" y="55638"/>
                                  <a:pt x="12649" y="54584"/>
                                  <a:pt x="12446" y="50266"/>
                                </a:cubicBezTo>
                                <a:cubicBezTo>
                                  <a:pt x="3708" y="58229"/>
                                  <a:pt x="8420" y="33833"/>
                                  <a:pt x="21146" y="38100"/>
                                </a:cubicBezTo>
                                <a:cubicBezTo>
                                  <a:pt x="17374" y="41720"/>
                                  <a:pt x="21361" y="43713"/>
                                  <a:pt x="22885" y="46787"/>
                                </a:cubicBezTo>
                                <a:cubicBezTo>
                                  <a:pt x="16853" y="46177"/>
                                  <a:pt x="16269" y="52413"/>
                                  <a:pt x="21146" y="55473"/>
                                </a:cubicBezTo>
                                <a:cubicBezTo>
                                  <a:pt x="21527" y="52984"/>
                                  <a:pt x="26327" y="54864"/>
                                  <a:pt x="26353" y="51994"/>
                                </a:cubicBezTo>
                                <a:cubicBezTo>
                                  <a:pt x="23889" y="52146"/>
                                  <a:pt x="21438" y="52286"/>
                                  <a:pt x="21146" y="50266"/>
                                </a:cubicBezTo>
                                <a:cubicBezTo>
                                  <a:pt x="23660" y="49314"/>
                                  <a:pt x="30125" y="52298"/>
                                  <a:pt x="29832" y="48526"/>
                                </a:cubicBezTo>
                                <a:cubicBezTo>
                                  <a:pt x="23482" y="45847"/>
                                  <a:pt x="24600" y="39230"/>
                                  <a:pt x="29832" y="36360"/>
                                </a:cubicBezTo>
                                <a:lnTo>
                                  <a:pt x="24613" y="36360"/>
                                </a:lnTo>
                                <a:cubicBezTo>
                                  <a:pt x="23266" y="34823"/>
                                  <a:pt x="22746" y="32448"/>
                                  <a:pt x="22885" y="29413"/>
                                </a:cubicBezTo>
                                <a:cubicBezTo>
                                  <a:pt x="24270" y="28486"/>
                                  <a:pt x="25705" y="27597"/>
                                  <a:pt x="28080" y="27686"/>
                                </a:cubicBezTo>
                                <a:lnTo>
                                  <a:pt x="28080" y="32893"/>
                                </a:lnTo>
                                <a:cubicBezTo>
                                  <a:pt x="36335" y="31369"/>
                                  <a:pt x="32893" y="37122"/>
                                  <a:pt x="35039" y="38100"/>
                                </a:cubicBezTo>
                                <a:cubicBezTo>
                                  <a:pt x="35433" y="35598"/>
                                  <a:pt x="40221" y="37490"/>
                                  <a:pt x="40246" y="34620"/>
                                </a:cubicBezTo>
                                <a:cubicBezTo>
                                  <a:pt x="37668" y="33871"/>
                                  <a:pt x="40945" y="32410"/>
                                  <a:pt x="40246" y="29413"/>
                                </a:cubicBezTo>
                                <a:cubicBezTo>
                                  <a:pt x="34112" y="32461"/>
                                  <a:pt x="31293" y="23584"/>
                                  <a:pt x="29832" y="27686"/>
                                </a:cubicBezTo>
                                <a:cubicBezTo>
                                  <a:pt x="31305" y="27356"/>
                                  <a:pt x="31471" y="28359"/>
                                  <a:pt x="31560" y="29413"/>
                                </a:cubicBezTo>
                                <a:cubicBezTo>
                                  <a:pt x="22657" y="28067"/>
                                  <a:pt x="30937" y="19850"/>
                                  <a:pt x="26353" y="15506"/>
                                </a:cubicBezTo>
                                <a:cubicBezTo>
                                  <a:pt x="17501" y="18948"/>
                                  <a:pt x="21463" y="18237"/>
                                  <a:pt x="21146" y="29413"/>
                                </a:cubicBezTo>
                                <a:lnTo>
                                  <a:pt x="21146" y="31140"/>
                                </a:lnTo>
                                <a:cubicBezTo>
                                  <a:pt x="14605" y="32474"/>
                                  <a:pt x="19939" y="21933"/>
                                  <a:pt x="12446" y="24206"/>
                                </a:cubicBezTo>
                                <a:cubicBezTo>
                                  <a:pt x="0" y="24473"/>
                                  <a:pt x="20269" y="12878"/>
                                  <a:pt x="12446" y="6833"/>
                                </a:cubicBezTo>
                                <a:cubicBezTo>
                                  <a:pt x="21273" y="8445"/>
                                  <a:pt x="16294" y="0"/>
                                  <a:pt x="28080" y="161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8" name="Shape 3118"/>
                        <wps:cNvSpPr/>
                        <wps:spPr>
                          <a:xfrm>
                            <a:off x="98386" y="117374"/>
                            <a:ext cx="13246" cy="24321"/>
                          </a:xfrm>
                          <a:custGeom>
                            <a:avLst/>
                            <a:gdLst/>
                            <a:ahLst/>
                            <a:cxnLst/>
                            <a:rect l="0" t="0" r="0" b="0"/>
                            <a:pathLst>
                              <a:path w="13246" h="24321">
                                <a:moveTo>
                                  <a:pt x="4559" y="0"/>
                                </a:moveTo>
                                <a:cubicBezTo>
                                  <a:pt x="5626" y="2400"/>
                                  <a:pt x="11252" y="254"/>
                                  <a:pt x="11519" y="3480"/>
                                </a:cubicBezTo>
                                <a:cubicBezTo>
                                  <a:pt x="13081" y="13005"/>
                                  <a:pt x="6845" y="19622"/>
                                  <a:pt x="13246" y="24321"/>
                                </a:cubicBezTo>
                                <a:cubicBezTo>
                                  <a:pt x="0" y="22746"/>
                                  <a:pt x="11506" y="7074"/>
                                  <a:pt x="45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9" name="Shape 3119"/>
                        <wps:cNvSpPr/>
                        <wps:spPr>
                          <a:xfrm>
                            <a:off x="127274" y="110177"/>
                            <a:ext cx="6947" cy="10681"/>
                          </a:xfrm>
                          <a:custGeom>
                            <a:avLst/>
                            <a:gdLst/>
                            <a:ahLst/>
                            <a:cxnLst/>
                            <a:rect l="0" t="0" r="0" b="0"/>
                            <a:pathLst>
                              <a:path w="6947" h="10681">
                                <a:moveTo>
                                  <a:pt x="6934" y="241"/>
                                </a:moveTo>
                                <a:cubicBezTo>
                                  <a:pt x="6947" y="1994"/>
                                  <a:pt x="5537" y="2324"/>
                                  <a:pt x="5207" y="3721"/>
                                </a:cubicBezTo>
                                <a:cubicBezTo>
                                  <a:pt x="5436" y="6845"/>
                                  <a:pt x="3086" y="7379"/>
                                  <a:pt x="3480" y="10681"/>
                                </a:cubicBezTo>
                                <a:cubicBezTo>
                                  <a:pt x="1727" y="10681"/>
                                  <a:pt x="1397" y="9258"/>
                                  <a:pt x="0" y="8941"/>
                                </a:cubicBezTo>
                                <a:cubicBezTo>
                                  <a:pt x="978" y="4699"/>
                                  <a:pt x="1486" y="0"/>
                                  <a:pt x="6934" y="24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 name="Shape 3120"/>
                        <wps:cNvSpPr/>
                        <wps:spPr>
                          <a:xfrm>
                            <a:off x="448556" y="40556"/>
                            <a:ext cx="37290" cy="22965"/>
                          </a:xfrm>
                          <a:custGeom>
                            <a:avLst/>
                            <a:gdLst/>
                            <a:ahLst/>
                            <a:cxnLst/>
                            <a:rect l="0" t="0" r="0" b="0"/>
                            <a:pathLst>
                              <a:path w="37290" h="22965">
                                <a:moveTo>
                                  <a:pt x="28663" y="1173"/>
                                </a:moveTo>
                                <a:cubicBezTo>
                                  <a:pt x="32514" y="1564"/>
                                  <a:pt x="35747" y="3870"/>
                                  <a:pt x="36617" y="9071"/>
                                </a:cubicBezTo>
                                <a:cubicBezTo>
                                  <a:pt x="37290" y="13173"/>
                                  <a:pt x="27892" y="18583"/>
                                  <a:pt x="24450" y="22965"/>
                                </a:cubicBezTo>
                                <a:cubicBezTo>
                                  <a:pt x="0" y="16069"/>
                                  <a:pt x="17111" y="0"/>
                                  <a:pt x="28663" y="117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1" name="Shape 3121"/>
                        <wps:cNvSpPr/>
                        <wps:spPr>
                          <a:xfrm>
                            <a:off x="511236" y="115639"/>
                            <a:ext cx="6667" cy="19114"/>
                          </a:xfrm>
                          <a:custGeom>
                            <a:avLst/>
                            <a:gdLst/>
                            <a:ahLst/>
                            <a:cxnLst/>
                            <a:rect l="0" t="0" r="0" b="0"/>
                            <a:pathLst>
                              <a:path w="6667" h="19114">
                                <a:moveTo>
                                  <a:pt x="0" y="0"/>
                                </a:moveTo>
                                <a:lnTo>
                                  <a:pt x="3467" y="0"/>
                                </a:lnTo>
                                <a:cubicBezTo>
                                  <a:pt x="6667" y="3734"/>
                                  <a:pt x="4648" y="12726"/>
                                  <a:pt x="5207" y="19114"/>
                                </a:cubicBezTo>
                                <a:cubicBezTo>
                                  <a:pt x="3454" y="19114"/>
                                  <a:pt x="3137" y="17691"/>
                                  <a:pt x="1727" y="17374"/>
                                </a:cubicBezTo>
                                <a:cubicBezTo>
                                  <a:pt x="1244" y="11481"/>
                                  <a:pt x="3073" y="3289"/>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2" name="Shape 3122"/>
                        <wps:cNvSpPr/>
                        <wps:spPr>
                          <a:xfrm>
                            <a:off x="13687" y="127737"/>
                            <a:ext cx="14135" cy="18364"/>
                          </a:xfrm>
                          <a:custGeom>
                            <a:avLst/>
                            <a:gdLst/>
                            <a:ahLst/>
                            <a:cxnLst/>
                            <a:rect l="0" t="0" r="0" b="0"/>
                            <a:pathLst>
                              <a:path w="14135" h="18364">
                                <a:moveTo>
                                  <a:pt x="3543" y="0"/>
                                </a:moveTo>
                                <a:cubicBezTo>
                                  <a:pt x="14135" y="876"/>
                                  <a:pt x="711" y="7379"/>
                                  <a:pt x="8712" y="12065"/>
                                </a:cubicBezTo>
                                <a:cubicBezTo>
                                  <a:pt x="2477" y="18364"/>
                                  <a:pt x="0" y="4394"/>
                                  <a:pt x="35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3" name="Shape 3123"/>
                        <wps:cNvSpPr/>
                        <wps:spPr>
                          <a:xfrm>
                            <a:off x="19972" y="2830"/>
                            <a:ext cx="14491" cy="15341"/>
                          </a:xfrm>
                          <a:custGeom>
                            <a:avLst/>
                            <a:gdLst/>
                            <a:ahLst/>
                            <a:cxnLst/>
                            <a:rect l="0" t="0" r="0" b="0"/>
                            <a:pathLst>
                              <a:path w="14491" h="15341">
                                <a:moveTo>
                                  <a:pt x="14491" y="838"/>
                                </a:moveTo>
                                <a:cubicBezTo>
                                  <a:pt x="11456" y="5219"/>
                                  <a:pt x="10058" y="9246"/>
                                  <a:pt x="14491" y="12903"/>
                                </a:cubicBezTo>
                                <a:lnTo>
                                  <a:pt x="12764" y="12903"/>
                                </a:lnTo>
                                <a:cubicBezTo>
                                  <a:pt x="12738" y="7760"/>
                                  <a:pt x="0" y="15341"/>
                                  <a:pt x="2426" y="7734"/>
                                </a:cubicBezTo>
                                <a:cubicBezTo>
                                  <a:pt x="4432" y="7455"/>
                                  <a:pt x="5499" y="8115"/>
                                  <a:pt x="5880" y="9461"/>
                                </a:cubicBezTo>
                                <a:cubicBezTo>
                                  <a:pt x="9106" y="6934"/>
                                  <a:pt x="7912" y="0"/>
                                  <a:pt x="14491" y="83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4" name="Shape 3124"/>
                        <wps:cNvSpPr/>
                        <wps:spPr>
                          <a:xfrm>
                            <a:off x="51274" y="3361"/>
                            <a:ext cx="27051" cy="15887"/>
                          </a:xfrm>
                          <a:custGeom>
                            <a:avLst/>
                            <a:gdLst/>
                            <a:ahLst/>
                            <a:cxnLst/>
                            <a:rect l="0" t="0" r="0" b="0"/>
                            <a:pathLst>
                              <a:path w="27051" h="15887">
                                <a:moveTo>
                                  <a:pt x="2146" y="317"/>
                                </a:moveTo>
                                <a:lnTo>
                                  <a:pt x="5588" y="317"/>
                                </a:lnTo>
                                <a:cubicBezTo>
                                  <a:pt x="0" y="3670"/>
                                  <a:pt x="10732" y="6515"/>
                                  <a:pt x="9042" y="317"/>
                                </a:cubicBezTo>
                                <a:cubicBezTo>
                                  <a:pt x="13513" y="0"/>
                                  <a:pt x="20574" y="5816"/>
                                  <a:pt x="22809" y="2044"/>
                                </a:cubicBezTo>
                                <a:cubicBezTo>
                                  <a:pt x="27051" y="3658"/>
                                  <a:pt x="20612" y="8801"/>
                                  <a:pt x="17653" y="8928"/>
                                </a:cubicBezTo>
                                <a:cubicBezTo>
                                  <a:pt x="17793" y="6490"/>
                                  <a:pt x="17945" y="4051"/>
                                  <a:pt x="15926" y="3759"/>
                                </a:cubicBezTo>
                                <a:cubicBezTo>
                                  <a:pt x="16383" y="7290"/>
                                  <a:pt x="7353" y="9855"/>
                                  <a:pt x="10770" y="10642"/>
                                </a:cubicBezTo>
                                <a:cubicBezTo>
                                  <a:pt x="8636" y="15887"/>
                                  <a:pt x="4826" y="8788"/>
                                  <a:pt x="419" y="10642"/>
                                </a:cubicBezTo>
                                <a:cubicBezTo>
                                  <a:pt x="2223" y="7176"/>
                                  <a:pt x="9474" y="4826"/>
                                  <a:pt x="419" y="3759"/>
                                </a:cubicBezTo>
                                <a:cubicBezTo>
                                  <a:pt x="737" y="2362"/>
                                  <a:pt x="2146" y="2044"/>
                                  <a:pt x="2146" y="31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5" name="Shape 3125"/>
                        <wps:cNvSpPr/>
                        <wps:spPr>
                          <a:xfrm>
                            <a:off x="35667" y="1735"/>
                            <a:ext cx="9131" cy="12891"/>
                          </a:xfrm>
                          <a:custGeom>
                            <a:avLst/>
                            <a:gdLst/>
                            <a:ahLst/>
                            <a:cxnLst/>
                            <a:rect l="0" t="0" r="0" b="0"/>
                            <a:pathLst>
                              <a:path w="9131" h="12891">
                                <a:moveTo>
                                  <a:pt x="5690" y="3670"/>
                                </a:moveTo>
                                <a:cubicBezTo>
                                  <a:pt x="7658" y="3988"/>
                                  <a:pt x="6642" y="5385"/>
                                  <a:pt x="5690" y="5385"/>
                                </a:cubicBezTo>
                                <a:cubicBezTo>
                                  <a:pt x="5613" y="8331"/>
                                  <a:pt x="6960" y="9855"/>
                                  <a:pt x="9131" y="10554"/>
                                </a:cubicBezTo>
                                <a:cubicBezTo>
                                  <a:pt x="8598" y="12891"/>
                                  <a:pt x="4813" y="11989"/>
                                  <a:pt x="2235" y="12268"/>
                                </a:cubicBezTo>
                                <a:cubicBezTo>
                                  <a:pt x="4483" y="9982"/>
                                  <a:pt x="4508" y="5867"/>
                                  <a:pt x="521" y="5385"/>
                                </a:cubicBezTo>
                                <a:cubicBezTo>
                                  <a:pt x="0" y="0"/>
                                  <a:pt x="5499" y="9766"/>
                                  <a:pt x="5690" y="367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 name="Shape 3126"/>
                        <wps:cNvSpPr/>
                        <wps:spPr>
                          <a:xfrm>
                            <a:off x="44314" y="5394"/>
                            <a:ext cx="8763" cy="7417"/>
                          </a:xfrm>
                          <a:custGeom>
                            <a:avLst/>
                            <a:gdLst/>
                            <a:ahLst/>
                            <a:cxnLst/>
                            <a:rect l="0" t="0" r="0" b="0"/>
                            <a:pathLst>
                              <a:path w="8763" h="7417">
                                <a:moveTo>
                                  <a:pt x="483" y="0"/>
                                </a:moveTo>
                                <a:cubicBezTo>
                                  <a:pt x="5131" y="114"/>
                                  <a:pt x="8763" y="3937"/>
                                  <a:pt x="5652" y="6896"/>
                                </a:cubicBezTo>
                                <a:cubicBezTo>
                                  <a:pt x="1118" y="7417"/>
                                  <a:pt x="0" y="4509"/>
                                  <a:pt x="4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7" name="Shape 3127"/>
                        <wps:cNvSpPr/>
                        <wps:spPr>
                          <a:xfrm>
                            <a:off x="10338" y="61607"/>
                            <a:ext cx="2672" cy="2599"/>
                          </a:xfrm>
                          <a:custGeom>
                            <a:avLst/>
                            <a:gdLst/>
                            <a:ahLst/>
                            <a:cxnLst/>
                            <a:rect l="0" t="0" r="0" b="0"/>
                            <a:pathLst>
                              <a:path w="2672" h="2599">
                                <a:moveTo>
                                  <a:pt x="2672" y="0"/>
                                </a:moveTo>
                                <a:lnTo>
                                  <a:pt x="2672" y="2244"/>
                                </a:lnTo>
                                <a:lnTo>
                                  <a:pt x="1727" y="656"/>
                                </a:lnTo>
                                <a:cubicBezTo>
                                  <a:pt x="1727" y="1609"/>
                                  <a:pt x="330" y="2599"/>
                                  <a:pt x="0" y="656"/>
                                </a:cubicBezTo>
                                <a:lnTo>
                                  <a:pt x="26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8" name="Shape 3128"/>
                        <wps:cNvSpPr/>
                        <wps:spPr>
                          <a:xfrm>
                            <a:off x="0" y="43772"/>
                            <a:ext cx="15669" cy="92148"/>
                          </a:xfrm>
                          <a:custGeom>
                            <a:avLst/>
                            <a:gdLst/>
                            <a:ahLst/>
                            <a:cxnLst/>
                            <a:rect l="0" t="0" r="0" b="0"/>
                            <a:pathLst>
                              <a:path w="15669" h="92148">
                                <a:moveTo>
                                  <a:pt x="9030" y="0"/>
                                </a:moveTo>
                                <a:lnTo>
                                  <a:pt x="13009" y="3342"/>
                                </a:lnTo>
                                <a:lnTo>
                                  <a:pt x="13009" y="13866"/>
                                </a:lnTo>
                                <a:lnTo>
                                  <a:pt x="8611" y="15037"/>
                                </a:lnTo>
                                <a:cubicBezTo>
                                  <a:pt x="10338" y="14275"/>
                                  <a:pt x="10452" y="12087"/>
                                  <a:pt x="9863" y="10754"/>
                                </a:cubicBezTo>
                                <a:cubicBezTo>
                                  <a:pt x="9274" y="9420"/>
                                  <a:pt x="7982" y="8941"/>
                                  <a:pt x="6896" y="11595"/>
                                </a:cubicBezTo>
                                <a:cubicBezTo>
                                  <a:pt x="9004" y="14986"/>
                                  <a:pt x="7950" y="19431"/>
                                  <a:pt x="6896" y="25375"/>
                                </a:cubicBezTo>
                                <a:lnTo>
                                  <a:pt x="13009" y="26855"/>
                                </a:lnTo>
                                <a:lnTo>
                                  <a:pt x="13009" y="30664"/>
                                </a:lnTo>
                                <a:lnTo>
                                  <a:pt x="8611" y="30556"/>
                                </a:lnTo>
                                <a:lnTo>
                                  <a:pt x="13009" y="33961"/>
                                </a:lnTo>
                                <a:lnTo>
                                  <a:pt x="13009" y="41412"/>
                                </a:lnTo>
                                <a:lnTo>
                                  <a:pt x="8611" y="40894"/>
                                </a:lnTo>
                                <a:cubicBezTo>
                                  <a:pt x="9798" y="42139"/>
                                  <a:pt x="10878" y="46622"/>
                                  <a:pt x="11767" y="51351"/>
                                </a:cubicBezTo>
                                <a:lnTo>
                                  <a:pt x="13009" y="58719"/>
                                </a:lnTo>
                                <a:lnTo>
                                  <a:pt x="13009" y="92148"/>
                                </a:lnTo>
                                <a:lnTo>
                                  <a:pt x="12861" y="92004"/>
                                </a:lnTo>
                                <a:cubicBezTo>
                                  <a:pt x="7499" y="75496"/>
                                  <a:pt x="15669" y="46275"/>
                                  <a:pt x="0" y="40894"/>
                                </a:cubicBezTo>
                                <a:cubicBezTo>
                                  <a:pt x="445" y="28778"/>
                                  <a:pt x="8344" y="23266"/>
                                  <a:pt x="6566" y="8077"/>
                                </a:cubicBezTo>
                                <a:cubicBezTo>
                                  <a:pt x="10249" y="8877"/>
                                  <a:pt x="8865" y="2705"/>
                                  <a:pt x="90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9" name="Shape 3129"/>
                        <wps:cNvSpPr/>
                        <wps:spPr>
                          <a:xfrm>
                            <a:off x="13009" y="102403"/>
                            <a:ext cx="5995" cy="39331"/>
                          </a:xfrm>
                          <a:custGeom>
                            <a:avLst/>
                            <a:gdLst/>
                            <a:ahLst/>
                            <a:cxnLst/>
                            <a:rect l="0" t="0" r="0" b="0"/>
                            <a:pathLst>
                              <a:path w="5995" h="39331">
                                <a:moveTo>
                                  <a:pt x="5995" y="0"/>
                                </a:moveTo>
                                <a:lnTo>
                                  <a:pt x="5995" y="26012"/>
                                </a:lnTo>
                                <a:lnTo>
                                  <a:pt x="4225" y="25328"/>
                                </a:lnTo>
                                <a:cubicBezTo>
                                  <a:pt x="1567" y="28624"/>
                                  <a:pt x="2296" y="37306"/>
                                  <a:pt x="5457" y="38784"/>
                                </a:cubicBezTo>
                                <a:lnTo>
                                  <a:pt x="5995" y="38593"/>
                                </a:lnTo>
                                <a:lnTo>
                                  <a:pt x="5995" y="39331"/>
                                </a:lnTo>
                                <a:lnTo>
                                  <a:pt x="0" y="33517"/>
                                </a:lnTo>
                                <a:lnTo>
                                  <a:pt x="0" y="88"/>
                                </a:lnTo>
                                <a:lnTo>
                                  <a:pt x="770" y="4653"/>
                                </a:lnTo>
                                <a:lnTo>
                                  <a:pt x="59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0" name="Shape 3130"/>
                        <wps:cNvSpPr/>
                        <wps:spPr>
                          <a:xfrm>
                            <a:off x="15507" y="94910"/>
                            <a:ext cx="3498" cy="6917"/>
                          </a:xfrm>
                          <a:custGeom>
                            <a:avLst/>
                            <a:gdLst/>
                            <a:ahLst/>
                            <a:cxnLst/>
                            <a:rect l="0" t="0" r="0" b="0"/>
                            <a:pathLst>
                              <a:path w="3498" h="6917">
                                <a:moveTo>
                                  <a:pt x="3498" y="0"/>
                                </a:moveTo>
                                <a:lnTo>
                                  <a:pt x="3498" y="6917"/>
                                </a:lnTo>
                                <a:lnTo>
                                  <a:pt x="0" y="3535"/>
                                </a:lnTo>
                                <a:lnTo>
                                  <a:pt x="34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1" name="Shape 3131"/>
                        <wps:cNvSpPr/>
                        <wps:spPr>
                          <a:xfrm>
                            <a:off x="13009" y="77733"/>
                            <a:ext cx="5995" cy="7671"/>
                          </a:xfrm>
                          <a:custGeom>
                            <a:avLst/>
                            <a:gdLst/>
                            <a:ahLst/>
                            <a:cxnLst/>
                            <a:rect l="0" t="0" r="0" b="0"/>
                            <a:pathLst>
                              <a:path w="5995" h="7671">
                                <a:moveTo>
                                  <a:pt x="0" y="0"/>
                                </a:moveTo>
                                <a:lnTo>
                                  <a:pt x="1912" y="1480"/>
                                </a:lnTo>
                                <a:lnTo>
                                  <a:pt x="5995" y="2367"/>
                                </a:lnTo>
                                <a:lnTo>
                                  <a:pt x="5995" y="7341"/>
                                </a:lnTo>
                                <a:lnTo>
                                  <a:pt x="1869" y="7671"/>
                                </a:lnTo>
                                <a:lnTo>
                                  <a:pt x="0" y="74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13009" y="47114"/>
                            <a:ext cx="6758" cy="27470"/>
                          </a:xfrm>
                          <a:custGeom>
                            <a:avLst/>
                            <a:gdLst/>
                            <a:ahLst/>
                            <a:cxnLst/>
                            <a:rect l="0" t="0" r="0" b="0"/>
                            <a:pathLst>
                              <a:path w="6758" h="27470">
                                <a:moveTo>
                                  <a:pt x="0" y="0"/>
                                </a:moveTo>
                                <a:lnTo>
                                  <a:pt x="5995" y="5035"/>
                                </a:lnTo>
                                <a:lnTo>
                                  <a:pt x="5995" y="27470"/>
                                </a:lnTo>
                                <a:lnTo>
                                  <a:pt x="0" y="27322"/>
                                </a:lnTo>
                                <a:lnTo>
                                  <a:pt x="0" y="23513"/>
                                </a:lnTo>
                                <a:lnTo>
                                  <a:pt x="1548" y="23888"/>
                                </a:lnTo>
                                <a:cubicBezTo>
                                  <a:pt x="4425" y="23588"/>
                                  <a:pt x="6758" y="22096"/>
                                  <a:pt x="5952" y="18591"/>
                                </a:cubicBezTo>
                                <a:cubicBezTo>
                                  <a:pt x="2745" y="20045"/>
                                  <a:pt x="1897" y="19953"/>
                                  <a:pt x="1413" y="19113"/>
                                </a:cubicBezTo>
                                <a:lnTo>
                                  <a:pt x="0" y="16737"/>
                                </a:lnTo>
                                <a:lnTo>
                                  <a:pt x="0" y="14493"/>
                                </a:lnTo>
                                <a:lnTo>
                                  <a:pt x="1845" y="14039"/>
                                </a:lnTo>
                                <a:cubicBezTo>
                                  <a:pt x="3170" y="14749"/>
                                  <a:pt x="4428" y="16114"/>
                                  <a:pt x="5952" y="16864"/>
                                </a:cubicBezTo>
                                <a:cubicBezTo>
                                  <a:pt x="6460" y="13473"/>
                                  <a:pt x="3628" y="13447"/>
                                  <a:pt x="2497" y="11695"/>
                                </a:cubicBezTo>
                                <a:cubicBezTo>
                                  <a:pt x="2497" y="9980"/>
                                  <a:pt x="3894" y="9650"/>
                                  <a:pt x="4225" y="8253"/>
                                </a:cubicBezTo>
                                <a:cubicBezTo>
                                  <a:pt x="1570" y="7605"/>
                                  <a:pt x="1043" y="9091"/>
                                  <a:pt x="365" y="10426"/>
                                </a:cubicBezTo>
                                <a:lnTo>
                                  <a:pt x="0" y="10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46674" y="86832"/>
                            <a:ext cx="6742" cy="6432"/>
                          </a:xfrm>
                          <a:custGeom>
                            <a:avLst/>
                            <a:gdLst/>
                            <a:ahLst/>
                            <a:cxnLst/>
                            <a:rect l="0" t="0" r="0" b="0"/>
                            <a:pathLst>
                              <a:path w="6742" h="6432">
                                <a:moveTo>
                                  <a:pt x="0" y="0"/>
                                </a:moveTo>
                                <a:lnTo>
                                  <a:pt x="6742" y="2991"/>
                                </a:lnTo>
                                <a:cubicBezTo>
                                  <a:pt x="6425" y="4387"/>
                                  <a:pt x="5015" y="4718"/>
                                  <a:pt x="5015" y="6432"/>
                                </a:cubicBezTo>
                                <a:cubicBezTo>
                                  <a:pt x="3758" y="5689"/>
                                  <a:pt x="2396" y="5048"/>
                                  <a:pt x="1383" y="405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45727" y="86381"/>
                            <a:ext cx="947" cy="451"/>
                          </a:xfrm>
                          <a:custGeom>
                            <a:avLst/>
                            <a:gdLst/>
                            <a:ahLst/>
                            <a:cxnLst/>
                            <a:rect l="0" t="0" r="0" b="0"/>
                            <a:pathLst>
                              <a:path w="947" h="451">
                                <a:moveTo>
                                  <a:pt x="794" y="0"/>
                                </a:moveTo>
                                <a:lnTo>
                                  <a:pt x="947" y="451"/>
                                </a:lnTo>
                                <a:lnTo>
                                  <a:pt x="0" y="31"/>
                                </a:lnTo>
                                <a:lnTo>
                                  <a:pt x="7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5" name="Shape 3135"/>
                        <wps:cNvSpPr/>
                        <wps:spPr>
                          <a:xfrm>
                            <a:off x="16393" y="74328"/>
                            <a:ext cx="29334" cy="72365"/>
                          </a:xfrm>
                          <a:custGeom>
                            <a:avLst/>
                            <a:gdLst/>
                            <a:ahLst/>
                            <a:cxnLst/>
                            <a:rect l="0" t="0" r="0" b="0"/>
                            <a:pathLst>
                              <a:path w="29334" h="72365">
                                <a:moveTo>
                                  <a:pt x="11179" y="0"/>
                                </a:moveTo>
                                <a:cubicBezTo>
                                  <a:pt x="12462" y="1905"/>
                                  <a:pt x="13110" y="6807"/>
                                  <a:pt x="9452" y="8611"/>
                                </a:cubicBezTo>
                                <a:cubicBezTo>
                                  <a:pt x="11167" y="8776"/>
                                  <a:pt x="21796" y="12293"/>
                                  <a:pt x="21517" y="6883"/>
                                </a:cubicBezTo>
                                <a:cubicBezTo>
                                  <a:pt x="22571" y="10261"/>
                                  <a:pt x="25070" y="10925"/>
                                  <a:pt x="27994" y="11489"/>
                                </a:cubicBezTo>
                                <a:lnTo>
                                  <a:pt x="29334" y="12083"/>
                                </a:lnTo>
                                <a:lnTo>
                                  <a:pt x="18993" y="12486"/>
                                </a:lnTo>
                                <a:cubicBezTo>
                                  <a:pt x="15818" y="11532"/>
                                  <a:pt x="12621" y="10433"/>
                                  <a:pt x="7725" y="12052"/>
                                </a:cubicBezTo>
                                <a:cubicBezTo>
                                  <a:pt x="2785" y="33287"/>
                                  <a:pt x="22685" y="56972"/>
                                  <a:pt x="7725" y="72365"/>
                                </a:cubicBezTo>
                                <a:lnTo>
                                  <a:pt x="2612" y="67406"/>
                                </a:lnTo>
                                <a:lnTo>
                                  <a:pt x="2612" y="66668"/>
                                </a:lnTo>
                                <a:lnTo>
                                  <a:pt x="6010" y="65468"/>
                                </a:lnTo>
                                <a:cubicBezTo>
                                  <a:pt x="0" y="61963"/>
                                  <a:pt x="6063" y="57429"/>
                                  <a:pt x="4996" y="55006"/>
                                </a:cubicBezTo>
                                <a:lnTo>
                                  <a:pt x="2612" y="54087"/>
                                </a:lnTo>
                                <a:lnTo>
                                  <a:pt x="2612" y="28075"/>
                                </a:lnTo>
                                <a:lnTo>
                                  <a:pt x="2923" y="27799"/>
                                </a:lnTo>
                                <a:lnTo>
                                  <a:pt x="2612" y="27499"/>
                                </a:lnTo>
                                <a:lnTo>
                                  <a:pt x="2612" y="20582"/>
                                </a:lnTo>
                                <a:lnTo>
                                  <a:pt x="3400" y="19785"/>
                                </a:lnTo>
                                <a:cubicBezTo>
                                  <a:pt x="4496" y="18005"/>
                                  <a:pt x="5026" y="15659"/>
                                  <a:pt x="4296" y="12052"/>
                                </a:cubicBezTo>
                                <a:cubicBezTo>
                                  <a:pt x="5629" y="11671"/>
                                  <a:pt x="7699" y="12002"/>
                                  <a:pt x="7725" y="10338"/>
                                </a:cubicBezTo>
                                <a:lnTo>
                                  <a:pt x="2612" y="10746"/>
                                </a:lnTo>
                                <a:lnTo>
                                  <a:pt x="2612" y="5772"/>
                                </a:lnTo>
                                <a:lnTo>
                                  <a:pt x="7725" y="6883"/>
                                </a:lnTo>
                                <a:cubicBezTo>
                                  <a:pt x="10925" y="6629"/>
                                  <a:pt x="8792" y="1054"/>
                                  <a:pt x="111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6" name="Shape 3136"/>
                        <wps:cNvSpPr/>
                        <wps:spPr>
                          <a:xfrm>
                            <a:off x="19005" y="52149"/>
                            <a:ext cx="59888" cy="41115"/>
                          </a:xfrm>
                          <a:custGeom>
                            <a:avLst/>
                            <a:gdLst/>
                            <a:ahLst/>
                            <a:cxnLst/>
                            <a:rect l="0" t="0" r="0" b="0"/>
                            <a:pathLst>
                              <a:path w="59888" h="41115">
                                <a:moveTo>
                                  <a:pt x="0" y="0"/>
                                </a:moveTo>
                                <a:lnTo>
                                  <a:pt x="1122" y="942"/>
                                </a:lnTo>
                                <a:cubicBezTo>
                                  <a:pt x="2750" y="5450"/>
                                  <a:pt x="2623" y="10794"/>
                                  <a:pt x="1684" y="15270"/>
                                </a:cubicBezTo>
                                <a:cubicBezTo>
                                  <a:pt x="20569" y="14051"/>
                                  <a:pt x="59888" y="25011"/>
                                  <a:pt x="34411" y="41115"/>
                                </a:cubicBezTo>
                                <a:cubicBezTo>
                                  <a:pt x="45905" y="34155"/>
                                  <a:pt x="35440" y="17163"/>
                                  <a:pt x="18905" y="18725"/>
                                </a:cubicBezTo>
                                <a:cubicBezTo>
                                  <a:pt x="22550" y="27272"/>
                                  <a:pt x="16568" y="21836"/>
                                  <a:pt x="13736" y="18725"/>
                                </a:cubicBezTo>
                                <a:cubicBezTo>
                                  <a:pt x="9545" y="20922"/>
                                  <a:pt x="6392" y="22055"/>
                                  <a:pt x="2847" y="22505"/>
                                </a:cubicBezTo>
                                <a:lnTo>
                                  <a:pt x="0" y="224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7" name="Shape 3137"/>
                        <wps:cNvSpPr/>
                        <wps:spPr>
                          <a:xfrm>
                            <a:off x="6900" y="52715"/>
                            <a:ext cx="13678" cy="19996"/>
                          </a:xfrm>
                          <a:custGeom>
                            <a:avLst/>
                            <a:gdLst/>
                            <a:ahLst/>
                            <a:cxnLst/>
                            <a:rect l="0" t="0" r="0" b="0"/>
                            <a:pathLst>
                              <a:path w="13678" h="19996">
                                <a:moveTo>
                                  <a:pt x="2967" y="1815"/>
                                </a:moveTo>
                                <a:cubicBezTo>
                                  <a:pt x="3556" y="3150"/>
                                  <a:pt x="3442" y="5340"/>
                                  <a:pt x="1714" y="6102"/>
                                </a:cubicBezTo>
                                <a:cubicBezTo>
                                  <a:pt x="8230" y="8591"/>
                                  <a:pt x="5029" y="1365"/>
                                  <a:pt x="10325" y="2661"/>
                                </a:cubicBezTo>
                                <a:cubicBezTo>
                                  <a:pt x="10008" y="4045"/>
                                  <a:pt x="8598" y="4375"/>
                                  <a:pt x="8611" y="6102"/>
                                </a:cubicBezTo>
                                <a:cubicBezTo>
                                  <a:pt x="9728" y="7842"/>
                                  <a:pt x="12573" y="7868"/>
                                  <a:pt x="12052" y="11259"/>
                                </a:cubicBezTo>
                                <a:cubicBezTo>
                                  <a:pt x="9004" y="9760"/>
                                  <a:pt x="7036" y="5810"/>
                                  <a:pt x="3442" y="9544"/>
                                </a:cubicBezTo>
                                <a:cubicBezTo>
                                  <a:pt x="3759" y="11500"/>
                                  <a:pt x="5169" y="10509"/>
                                  <a:pt x="5169" y="9544"/>
                                </a:cubicBezTo>
                                <a:cubicBezTo>
                                  <a:pt x="8674" y="12617"/>
                                  <a:pt x="5651" y="15907"/>
                                  <a:pt x="12052" y="12986"/>
                                </a:cubicBezTo>
                                <a:cubicBezTo>
                                  <a:pt x="13678" y="19996"/>
                                  <a:pt x="2718" y="18967"/>
                                  <a:pt x="0" y="16440"/>
                                </a:cubicBezTo>
                                <a:cubicBezTo>
                                  <a:pt x="1054" y="10497"/>
                                  <a:pt x="2108" y="6052"/>
                                  <a:pt x="0" y="2661"/>
                                </a:cubicBezTo>
                                <a:cubicBezTo>
                                  <a:pt x="1086" y="0"/>
                                  <a:pt x="2378" y="479"/>
                                  <a:pt x="2967" y="181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8" name="Shape 3138"/>
                        <wps:cNvSpPr/>
                        <wps:spPr>
                          <a:xfrm>
                            <a:off x="8614" y="69317"/>
                            <a:ext cx="56286" cy="23952"/>
                          </a:xfrm>
                          <a:custGeom>
                            <a:avLst/>
                            <a:gdLst/>
                            <a:ahLst/>
                            <a:cxnLst/>
                            <a:rect l="0" t="0" r="0" b="0"/>
                            <a:pathLst>
                              <a:path w="56286" h="23952">
                                <a:moveTo>
                                  <a:pt x="24117" y="1562"/>
                                </a:moveTo>
                                <a:cubicBezTo>
                                  <a:pt x="26962" y="4661"/>
                                  <a:pt x="32944" y="10109"/>
                                  <a:pt x="29299" y="1562"/>
                                </a:cubicBezTo>
                                <a:cubicBezTo>
                                  <a:pt x="45834" y="0"/>
                                  <a:pt x="56286" y="16992"/>
                                  <a:pt x="44806" y="23952"/>
                                </a:cubicBezTo>
                                <a:lnTo>
                                  <a:pt x="43078" y="23952"/>
                                </a:lnTo>
                                <a:cubicBezTo>
                                  <a:pt x="43078" y="22225"/>
                                  <a:pt x="44488" y="21907"/>
                                  <a:pt x="44806" y="20510"/>
                                </a:cubicBezTo>
                                <a:cubicBezTo>
                                  <a:pt x="39281" y="14541"/>
                                  <a:pt x="31407" y="18656"/>
                                  <a:pt x="29299" y="11900"/>
                                </a:cubicBezTo>
                                <a:cubicBezTo>
                                  <a:pt x="29578" y="17310"/>
                                  <a:pt x="18948" y="13792"/>
                                  <a:pt x="17234" y="13614"/>
                                </a:cubicBezTo>
                                <a:cubicBezTo>
                                  <a:pt x="20892" y="11824"/>
                                  <a:pt x="20244" y="6921"/>
                                  <a:pt x="18961" y="5004"/>
                                </a:cubicBezTo>
                                <a:cubicBezTo>
                                  <a:pt x="16561" y="6058"/>
                                  <a:pt x="18707" y="11633"/>
                                  <a:pt x="15507" y="11900"/>
                                </a:cubicBezTo>
                                <a:cubicBezTo>
                                  <a:pt x="10719" y="9220"/>
                                  <a:pt x="927" y="11531"/>
                                  <a:pt x="0" y="5004"/>
                                </a:cubicBezTo>
                                <a:cubicBezTo>
                                  <a:pt x="11519" y="6083"/>
                                  <a:pt x="15748" y="5956"/>
                                  <a:pt x="24117" y="156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9" name="Shape 3139"/>
                        <wps:cNvSpPr/>
                        <wps:spPr>
                          <a:xfrm>
                            <a:off x="8614" y="82985"/>
                            <a:ext cx="15507" cy="24066"/>
                          </a:xfrm>
                          <a:custGeom>
                            <a:avLst/>
                            <a:gdLst/>
                            <a:ahLst/>
                            <a:cxnLst/>
                            <a:rect l="0" t="0" r="0" b="0"/>
                            <a:pathLst>
                              <a:path w="15507" h="24066">
                                <a:moveTo>
                                  <a:pt x="0" y="1676"/>
                                </a:moveTo>
                                <a:cubicBezTo>
                                  <a:pt x="2591" y="0"/>
                                  <a:pt x="8928" y="5321"/>
                                  <a:pt x="15507" y="1676"/>
                                </a:cubicBezTo>
                                <a:cubicBezTo>
                                  <a:pt x="15469" y="3353"/>
                                  <a:pt x="13398" y="3010"/>
                                  <a:pt x="12065" y="3391"/>
                                </a:cubicBezTo>
                                <a:cubicBezTo>
                                  <a:pt x="13538" y="10604"/>
                                  <a:pt x="9957" y="12776"/>
                                  <a:pt x="6896" y="15456"/>
                                </a:cubicBezTo>
                                <a:cubicBezTo>
                                  <a:pt x="12890" y="19723"/>
                                  <a:pt x="11620" y="18148"/>
                                  <a:pt x="5169" y="24066"/>
                                </a:cubicBezTo>
                                <a:cubicBezTo>
                                  <a:pt x="4318" y="19621"/>
                                  <a:pt x="2375" y="4178"/>
                                  <a:pt x="0" y="167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2923" y="7120"/>
                            <a:ext cx="16028" cy="12332"/>
                          </a:xfrm>
                          <a:custGeom>
                            <a:avLst/>
                            <a:gdLst/>
                            <a:ahLst/>
                            <a:cxnLst/>
                            <a:rect l="0" t="0" r="0" b="0"/>
                            <a:pathLst>
                              <a:path w="16028" h="12332">
                                <a:moveTo>
                                  <a:pt x="9144" y="0"/>
                                </a:moveTo>
                                <a:cubicBezTo>
                                  <a:pt x="9157" y="5156"/>
                                  <a:pt x="12243" y="7239"/>
                                  <a:pt x="16028" y="8611"/>
                                </a:cubicBezTo>
                                <a:cubicBezTo>
                                  <a:pt x="13068" y="11976"/>
                                  <a:pt x="7112" y="12332"/>
                                  <a:pt x="521" y="12065"/>
                                </a:cubicBezTo>
                                <a:cubicBezTo>
                                  <a:pt x="0" y="4635"/>
                                  <a:pt x="6274" y="4039"/>
                                  <a:pt x="91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12068" y="1051"/>
                            <a:ext cx="28405" cy="18929"/>
                          </a:xfrm>
                          <a:custGeom>
                            <a:avLst/>
                            <a:gdLst/>
                            <a:ahLst/>
                            <a:cxnLst/>
                            <a:rect l="0" t="0" r="0" b="0"/>
                            <a:pathLst>
                              <a:path w="28405" h="18929">
                                <a:moveTo>
                                  <a:pt x="28405" y="0"/>
                                </a:moveTo>
                                <a:lnTo>
                                  <a:pt x="28405" y="6260"/>
                                </a:lnTo>
                                <a:lnTo>
                                  <a:pt x="28325" y="6434"/>
                                </a:lnTo>
                                <a:cubicBezTo>
                                  <a:pt x="26722" y="6514"/>
                                  <a:pt x="23727" y="2035"/>
                                  <a:pt x="24117" y="6064"/>
                                </a:cubicBezTo>
                                <a:cubicBezTo>
                                  <a:pt x="28105" y="6547"/>
                                  <a:pt x="28080" y="10674"/>
                                  <a:pt x="25844" y="12960"/>
                                </a:cubicBezTo>
                                <a:lnTo>
                                  <a:pt x="28405" y="12905"/>
                                </a:lnTo>
                                <a:lnTo>
                                  <a:pt x="28405" y="15398"/>
                                </a:lnTo>
                                <a:lnTo>
                                  <a:pt x="22390" y="14687"/>
                                </a:lnTo>
                                <a:cubicBezTo>
                                  <a:pt x="17970" y="11030"/>
                                  <a:pt x="19355" y="7004"/>
                                  <a:pt x="22390" y="2623"/>
                                </a:cubicBezTo>
                                <a:cubicBezTo>
                                  <a:pt x="15811" y="1784"/>
                                  <a:pt x="17005" y="8718"/>
                                  <a:pt x="13779" y="11246"/>
                                </a:cubicBezTo>
                                <a:cubicBezTo>
                                  <a:pt x="13398" y="9887"/>
                                  <a:pt x="12332" y="9239"/>
                                  <a:pt x="10338" y="9519"/>
                                </a:cubicBezTo>
                                <a:cubicBezTo>
                                  <a:pt x="7899" y="17113"/>
                                  <a:pt x="20638" y="9544"/>
                                  <a:pt x="20663" y="14687"/>
                                </a:cubicBezTo>
                                <a:cubicBezTo>
                                  <a:pt x="16459" y="18929"/>
                                  <a:pt x="13195" y="13417"/>
                                  <a:pt x="6883" y="14687"/>
                                </a:cubicBezTo>
                                <a:cubicBezTo>
                                  <a:pt x="3086" y="13303"/>
                                  <a:pt x="13" y="11233"/>
                                  <a:pt x="0" y="6064"/>
                                </a:cubicBezTo>
                                <a:cubicBezTo>
                                  <a:pt x="6125" y="3858"/>
                                  <a:pt x="12778" y="2012"/>
                                  <a:pt x="19653" y="752"/>
                                </a:cubicBezTo>
                                <a:lnTo>
                                  <a:pt x="284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40473" y="412"/>
                            <a:ext cx="7435" cy="16914"/>
                          </a:xfrm>
                          <a:custGeom>
                            <a:avLst/>
                            <a:gdLst/>
                            <a:ahLst/>
                            <a:cxnLst/>
                            <a:rect l="0" t="0" r="0" b="0"/>
                            <a:pathLst>
                              <a:path w="7435" h="16914">
                                <a:moveTo>
                                  <a:pt x="7435" y="0"/>
                                </a:moveTo>
                                <a:lnTo>
                                  <a:pt x="7435" y="6337"/>
                                </a:lnTo>
                                <a:lnTo>
                                  <a:pt x="4323" y="4988"/>
                                </a:lnTo>
                                <a:cubicBezTo>
                                  <a:pt x="4081" y="7243"/>
                                  <a:pt x="4240" y="9097"/>
                                  <a:pt x="5026" y="10323"/>
                                </a:cubicBezTo>
                                <a:lnTo>
                                  <a:pt x="7435" y="11165"/>
                                </a:lnTo>
                                <a:lnTo>
                                  <a:pt x="7435" y="16914"/>
                                </a:lnTo>
                                <a:lnTo>
                                  <a:pt x="0" y="16036"/>
                                </a:lnTo>
                                <a:lnTo>
                                  <a:pt x="0" y="13544"/>
                                </a:lnTo>
                                <a:lnTo>
                                  <a:pt x="1643" y="13508"/>
                                </a:lnTo>
                                <a:cubicBezTo>
                                  <a:pt x="2976" y="13408"/>
                                  <a:pt x="4056" y="13053"/>
                                  <a:pt x="4323" y="11885"/>
                                </a:cubicBezTo>
                                <a:cubicBezTo>
                                  <a:pt x="2164" y="11173"/>
                                  <a:pt x="805" y="9662"/>
                                  <a:pt x="881" y="6703"/>
                                </a:cubicBezTo>
                                <a:cubicBezTo>
                                  <a:pt x="1833" y="6715"/>
                                  <a:pt x="2849" y="5306"/>
                                  <a:pt x="881" y="4988"/>
                                </a:cubicBezTo>
                                <a:lnTo>
                                  <a:pt x="0" y="6899"/>
                                </a:lnTo>
                                <a:lnTo>
                                  <a:pt x="0" y="639"/>
                                </a:lnTo>
                                <a:lnTo>
                                  <a:pt x="74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3" name="Shape 3143"/>
                        <wps:cNvSpPr/>
                        <wps:spPr>
                          <a:xfrm>
                            <a:off x="47908" y="0"/>
                            <a:ext cx="15681" cy="20009"/>
                          </a:xfrm>
                          <a:custGeom>
                            <a:avLst/>
                            <a:gdLst/>
                            <a:ahLst/>
                            <a:cxnLst/>
                            <a:rect l="0" t="0" r="0" b="0"/>
                            <a:pathLst>
                              <a:path w="15681" h="20009">
                                <a:moveTo>
                                  <a:pt x="4798" y="0"/>
                                </a:moveTo>
                                <a:lnTo>
                                  <a:pt x="15681" y="1621"/>
                                </a:lnTo>
                                <a:lnTo>
                                  <a:pt x="15681" y="4591"/>
                                </a:lnTo>
                                <a:lnTo>
                                  <a:pt x="12407" y="3673"/>
                                </a:lnTo>
                                <a:cubicBezTo>
                                  <a:pt x="14096" y="9871"/>
                                  <a:pt x="3365" y="7026"/>
                                  <a:pt x="8953" y="3673"/>
                                </a:cubicBezTo>
                                <a:lnTo>
                                  <a:pt x="5511" y="3673"/>
                                </a:lnTo>
                                <a:cubicBezTo>
                                  <a:pt x="5511" y="5400"/>
                                  <a:pt x="4114" y="5718"/>
                                  <a:pt x="3784" y="7115"/>
                                </a:cubicBezTo>
                                <a:cubicBezTo>
                                  <a:pt x="12852" y="8182"/>
                                  <a:pt x="5587" y="10544"/>
                                  <a:pt x="3784" y="14011"/>
                                </a:cubicBezTo>
                                <a:cubicBezTo>
                                  <a:pt x="8191" y="12144"/>
                                  <a:pt x="12001" y="19243"/>
                                  <a:pt x="14134" y="14011"/>
                                </a:cubicBezTo>
                                <a:cubicBezTo>
                                  <a:pt x="12426" y="13617"/>
                                  <a:pt x="13829" y="12776"/>
                                  <a:pt x="15603" y="11592"/>
                                </a:cubicBezTo>
                                <a:lnTo>
                                  <a:pt x="15681" y="11497"/>
                                </a:lnTo>
                                <a:lnTo>
                                  <a:pt x="15681" y="20009"/>
                                </a:lnTo>
                                <a:lnTo>
                                  <a:pt x="10439" y="18557"/>
                                </a:lnTo>
                                <a:lnTo>
                                  <a:pt x="0" y="17326"/>
                                </a:lnTo>
                                <a:lnTo>
                                  <a:pt x="0" y="11577"/>
                                </a:lnTo>
                                <a:lnTo>
                                  <a:pt x="2056" y="12297"/>
                                </a:lnTo>
                                <a:cubicBezTo>
                                  <a:pt x="3612" y="10817"/>
                                  <a:pt x="3482" y="9122"/>
                                  <a:pt x="2382" y="7782"/>
                                </a:cubicBezTo>
                                <a:lnTo>
                                  <a:pt x="0" y="6749"/>
                                </a:lnTo>
                                <a:lnTo>
                                  <a:pt x="0" y="412"/>
                                </a:lnTo>
                                <a:lnTo>
                                  <a:pt x="47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4" name="Shape 3144"/>
                        <wps:cNvSpPr/>
                        <wps:spPr>
                          <a:xfrm>
                            <a:off x="63589" y="1621"/>
                            <a:ext cx="27752" cy="22728"/>
                          </a:xfrm>
                          <a:custGeom>
                            <a:avLst/>
                            <a:gdLst/>
                            <a:ahLst/>
                            <a:cxnLst/>
                            <a:rect l="0" t="0" r="0" b="0"/>
                            <a:pathLst>
                              <a:path w="27752" h="22728">
                                <a:moveTo>
                                  <a:pt x="0" y="0"/>
                                </a:moveTo>
                                <a:lnTo>
                                  <a:pt x="9595" y="1429"/>
                                </a:lnTo>
                                <a:cubicBezTo>
                                  <a:pt x="16132" y="3404"/>
                                  <a:pt x="22278" y="6412"/>
                                  <a:pt x="27727" y="10676"/>
                                </a:cubicBezTo>
                                <a:cubicBezTo>
                                  <a:pt x="27752" y="18740"/>
                                  <a:pt x="22075" y="21090"/>
                                  <a:pt x="15674" y="22728"/>
                                </a:cubicBezTo>
                                <a:lnTo>
                                  <a:pt x="0" y="18388"/>
                                </a:lnTo>
                                <a:lnTo>
                                  <a:pt x="0" y="9876"/>
                                </a:lnTo>
                                <a:lnTo>
                                  <a:pt x="3609" y="5494"/>
                                </a:lnTo>
                                <a:cubicBezTo>
                                  <a:pt x="5629" y="5786"/>
                                  <a:pt x="5476" y="8225"/>
                                  <a:pt x="5336" y="10676"/>
                                </a:cubicBezTo>
                                <a:cubicBezTo>
                                  <a:pt x="8296" y="10549"/>
                                  <a:pt x="14735" y="5405"/>
                                  <a:pt x="10493" y="3780"/>
                                </a:cubicBezTo>
                                <a:cubicBezTo>
                                  <a:pt x="9375" y="5672"/>
                                  <a:pt x="7051" y="5161"/>
                                  <a:pt x="4448" y="4216"/>
                                </a:cubicBezTo>
                                <a:lnTo>
                                  <a:pt x="0" y="29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5" name="Shape 3145"/>
                        <wps:cNvSpPr/>
                        <wps:spPr>
                          <a:xfrm>
                            <a:off x="7008" y="9217"/>
                            <a:ext cx="34099" cy="9652"/>
                          </a:xfrm>
                          <a:custGeom>
                            <a:avLst/>
                            <a:gdLst/>
                            <a:ahLst/>
                            <a:cxnLst/>
                            <a:rect l="0" t="0" r="0" b="0"/>
                            <a:pathLst>
                              <a:path w="34099" h="9652">
                                <a:moveTo>
                                  <a:pt x="27368" y="0"/>
                                </a:moveTo>
                                <a:cubicBezTo>
                                  <a:pt x="27368" y="0"/>
                                  <a:pt x="34099" y="5829"/>
                                  <a:pt x="28956" y="6960"/>
                                </a:cubicBezTo>
                                <a:cubicBezTo>
                                  <a:pt x="23787" y="8077"/>
                                  <a:pt x="7404" y="9436"/>
                                  <a:pt x="0" y="9652"/>
                                </a:cubicBezTo>
                                <a:lnTo>
                                  <a:pt x="273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6" name="Shape 3146"/>
                        <wps:cNvSpPr/>
                        <wps:spPr>
                          <a:xfrm>
                            <a:off x="6339" y="12585"/>
                            <a:ext cx="15481" cy="50482"/>
                          </a:xfrm>
                          <a:custGeom>
                            <a:avLst/>
                            <a:gdLst/>
                            <a:ahLst/>
                            <a:cxnLst/>
                            <a:rect l="0" t="0" r="0" b="0"/>
                            <a:pathLst>
                              <a:path w="15481" h="50482">
                                <a:moveTo>
                                  <a:pt x="5188" y="590"/>
                                </a:moveTo>
                                <a:cubicBezTo>
                                  <a:pt x="7068" y="0"/>
                                  <a:pt x="9201" y="0"/>
                                  <a:pt x="10325" y="901"/>
                                </a:cubicBezTo>
                                <a:cubicBezTo>
                                  <a:pt x="12560" y="2692"/>
                                  <a:pt x="14135" y="38367"/>
                                  <a:pt x="14808" y="44424"/>
                                </a:cubicBezTo>
                                <a:cubicBezTo>
                                  <a:pt x="15481" y="50482"/>
                                  <a:pt x="559" y="42786"/>
                                  <a:pt x="559" y="42786"/>
                                </a:cubicBezTo>
                                <a:cubicBezTo>
                                  <a:pt x="0" y="35001"/>
                                  <a:pt x="1359" y="6731"/>
                                  <a:pt x="1575" y="3823"/>
                                </a:cubicBezTo>
                                <a:cubicBezTo>
                                  <a:pt x="1683" y="2362"/>
                                  <a:pt x="3308" y="1181"/>
                                  <a:pt x="5188" y="59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7" name="Shape 3147"/>
                        <wps:cNvSpPr/>
                        <wps:spPr>
                          <a:xfrm>
                            <a:off x="22323" y="11714"/>
                            <a:ext cx="31521" cy="6693"/>
                          </a:xfrm>
                          <a:custGeom>
                            <a:avLst/>
                            <a:gdLst/>
                            <a:ahLst/>
                            <a:cxnLst/>
                            <a:rect l="0" t="0" r="0" b="0"/>
                            <a:pathLst>
                              <a:path w="31521" h="6693">
                                <a:moveTo>
                                  <a:pt x="25806" y="0"/>
                                </a:moveTo>
                                <a:cubicBezTo>
                                  <a:pt x="25806" y="0"/>
                                  <a:pt x="31521" y="6693"/>
                                  <a:pt x="24168" y="5880"/>
                                </a:cubicBezTo>
                                <a:cubicBezTo>
                                  <a:pt x="16827" y="5068"/>
                                  <a:pt x="0" y="6210"/>
                                  <a:pt x="0" y="6210"/>
                                </a:cubicBezTo>
                                <a:lnTo>
                                  <a:pt x="258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8" name="Shape 3148"/>
                        <wps:cNvSpPr/>
                        <wps:spPr>
                          <a:xfrm>
                            <a:off x="34248" y="80461"/>
                            <a:ext cx="22047" cy="12878"/>
                          </a:xfrm>
                          <a:custGeom>
                            <a:avLst/>
                            <a:gdLst/>
                            <a:ahLst/>
                            <a:cxnLst/>
                            <a:rect l="0" t="0" r="0" b="0"/>
                            <a:pathLst>
                              <a:path w="22047" h="12878">
                                <a:moveTo>
                                  <a:pt x="13716" y="0"/>
                                </a:moveTo>
                                <a:cubicBezTo>
                                  <a:pt x="14211" y="0"/>
                                  <a:pt x="22047" y="7506"/>
                                  <a:pt x="22047" y="7506"/>
                                </a:cubicBezTo>
                                <a:cubicBezTo>
                                  <a:pt x="22047" y="7506"/>
                                  <a:pt x="18948" y="12738"/>
                                  <a:pt x="17450" y="12814"/>
                                </a:cubicBezTo>
                                <a:cubicBezTo>
                                  <a:pt x="15939" y="12878"/>
                                  <a:pt x="5067" y="7671"/>
                                  <a:pt x="0" y="5880"/>
                                </a:cubicBezTo>
                                <a:cubicBezTo>
                                  <a:pt x="0" y="5880"/>
                                  <a:pt x="13221"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9" name="Shape 3149"/>
                        <wps:cNvSpPr/>
                        <wps:spPr>
                          <a:xfrm>
                            <a:off x="3948" y="2219"/>
                            <a:ext cx="30442" cy="12865"/>
                          </a:xfrm>
                          <a:custGeom>
                            <a:avLst/>
                            <a:gdLst/>
                            <a:ahLst/>
                            <a:cxnLst/>
                            <a:rect l="0" t="0" r="0" b="0"/>
                            <a:pathLst>
                              <a:path w="30442" h="12865">
                                <a:moveTo>
                                  <a:pt x="25705" y="203"/>
                                </a:moveTo>
                                <a:cubicBezTo>
                                  <a:pt x="30442" y="0"/>
                                  <a:pt x="30429" y="6998"/>
                                  <a:pt x="30429" y="6998"/>
                                </a:cubicBezTo>
                                <a:lnTo>
                                  <a:pt x="0" y="12865"/>
                                </a:lnTo>
                                <a:cubicBezTo>
                                  <a:pt x="2832" y="8331"/>
                                  <a:pt x="3962" y="5867"/>
                                  <a:pt x="8890" y="4356"/>
                                </a:cubicBezTo>
                                <a:cubicBezTo>
                                  <a:pt x="13792" y="2845"/>
                                  <a:pt x="20993" y="381"/>
                                  <a:pt x="25705" y="20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14533" y="10918"/>
                            <a:ext cx="10973" cy="13995"/>
                          </a:xfrm>
                          <a:custGeom>
                            <a:avLst/>
                            <a:gdLst/>
                            <a:ahLst/>
                            <a:cxnLst/>
                            <a:rect l="0" t="0" r="0" b="0"/>
                            <a:pathLst>
                              <a:path w="10973" h="13995">
                                <a:moveTo>
                                  <a:pt x="4547" y="0"/>
                                </a:moveTo>
                                <a:cubicBezTo>
                                  <a:pt x="5106" y="0"/>
                                  <a:pt x="10973" y="2654"/>
                                  <a:pt x="10973" y="2654"/>
                                </a:cubicBezTo>
                                <a:cubicBezTo>
                                  <a:pt x="10973" y="2654"/>
                                  <a:pt x="8128" y="6807"/>
                                  <a:pt x="5855" y="7188"/>
                                </a:cubicBezTo>
                                <a:cubicBezTo>
                                  <a:pt x="3594" y="7569"/>
                                  <a:pt x="4166" y="10401"/>
                                  <a:pt x="4166" y="13995"/>
                                </a:cubicBezTo>
                                <a:cubicBezTo>
                                  <a:pt x="4166" y="13995"/>
                                  <a:pt x="0" y="4166"/>
                                  <a:pt x="0" y="3594"/>
                                </a:cubicBezTo>
                                <a:cubicBezTo>
                                  <a:pt x="0" y="3035"/>
                                  <a:pt x="3962" y="0"/>
                                  <a:pt x="454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a="http://schemas.openxmlformats.org/drawingml/2006/main">
            <w:pict>
              <v:group id="Group 31441" style="width:62.4154pt;height:13.5969pt;mso-position-horizontal-relative:char;mso-position-vertical-relative:line" coordsize="7926,1726">
                <v:shape id="Shape 3080" style="position:absolute;width:59;height:138;left:1247;top:1191;" coordsize="5982,13894" path="m2502,0c3899,317,4242,1727,5982,1727c2908,4470,3696,11036,762,13894c0,7912,1448,4153,2502,0x">
                  <v:stroke weight="0pt" endcap="flat" joinstyle="miter" miterlimit="10" on="false" color="#000000" opacity="0"/>
                  <v:fill on="true" color="#000000"/>
                </v:shape>
                <v:shape id="Shape 3081" style="position:absolute;width:86;height:143;left:1527;top:1138;" coordsize="8674,14300" path="m4039,0c8674,3899,1588,8712,5779,12167c0,14300,1524,432,4039,0x">
                  <v:stroke weight="0pt" endcap="flat" joinstyle="miter" miterlimit="10" on="false" color="#000000" opacity="0"/>
                  <v:fill on="true" color="#000000"/>
                </v:shape>
                <v:shape id="Shape 3082" style="position:absolute;width:104;height:121;left:3201;top:1006;" coordsize="10427,12179" path="m0,1079l8699,1079c8458,5359,8420,9449,10427,11493c3378,12179,9195,0,0,2819l0,1079x">
                  <v:stroke weight="0pt" endcap="flat" joinstyle="miter" miterlimit="10" on="false" color="#000000" opacity="0"/>
                  <v:fill on="true" color="#000000"/>
                </v:shape>
                <v:shape id="Shape 3083" style="position:absolute;width:156;height:105;left:4174;top:1121;" coordsize="15646,10579" path="m13894,0c13525,2197,11201,3544,15646,3480c10744,6109,7670,10579,0,10440c152,7696,4445,9068,3480,5220c4483,1003,10033,1359,13894,0x">
                  <v:stroke weight="0pt" endcap="flat" joinstyle="miter" miterlimit="10" on="false" color="#000000" opacity="0"/>
                  <v:fill on="true" color="#000000"/>
                </v:shape>
                <v:shape id="Shape 3084" style="position:absolute;width:57;height:143;left:5390;top:961;" coordsize="5766,14300" path="m0,2134c5766,0,4242,13894,1727,14300l0,14300l0,2134x">
                  <v:stroke weight="0pt" endcap="flat" joinstyle="miter" miterlimit="10" on="false" color="#000000" opacity="0"/>
                  <v:fill on="true" color="#000000"/>
                </v:shape>
                <v:shape id="Shape 3085" style="position:absolute;width:138;height:191;left:7547;top:1156;" coordsize="13856,19114" path="m8344,0l13576,0c8344,2870,7214,9487,13576,12154c13856,15939,7404,12954,4890,13907c5169,15913,7633,15773,10097,15634c10059,18504,5271,16611,4890,19114c0,16053,584,9817,6617,10426c5093,7353,1105,5359,4890,1740c6286,1422,6617,0,8344,0x">
                  <v:stroke weight="0pt" endcap="flat" joinstyle="miter" miterlimit="10" on="false" color="#000000" opacity="0"/>
                  <v:fill on="true" color="#000000"/>
                </v:shape>
                <v:shape id="Shape 3086" style="position:absolute;width:105;height:118;left:1517;top:982;" coordsize="10566,11824" path="m5029,0l10236,0c10490,4318,10566,8446,6769,8699c0,11824,9081,6312,5029,0x">
                  <v:stroke weight="0pt" endcap="flat" joinstyle="miter" miterlimit="10" on="false" color="#000000" opacity="0"/>
                  <v:fill on="true" color="#000000"/>
                </v:shape>
                <v:shape id="Shape 3087" style="position:absolute;width:77;height:173;left:5330;top:1104;" coordsize="7734,17374" path="m5995,0l7734,0c3569,3937,6350,14834,775,17374c0,9055,2045,3582,5995,0x">
                  <v:stroke weight="0pt" endcap="flat" joinstyle="miter" miterlimit="10" on="false" color="#000000" opacity="0"/>
                  <v:fill on="true" color="#000000"/>
                </v:shape>
                <v:shape id="Shape 3088" style="position:absolute;width:175;height:226;left:645;top:942;" coordsize="17564,22644" path="m14084,572c12903,1892,6769,6083,14084,5791c9296,3607,0,14554,8877,19685c10973,17716,12027,14719,17564,16205c13437,17856,12421,22644,5398,21425c5118,16510,2223,14186,1930,9271c9817,10198,6566,0,14084,572x">
                  <v:stroke weight="0pt" endcap="flat" joinstyle="miter" miterlimit="10" on="false" color="#000000" opacity="0"/>
                  <v:fill on="true" color="#000000"/>
                </v:shape>
                <v:shape id="Shape 3089" style="position:absolute;width:435;height:283;left:645;top:913;" coordsize="43523,28358" path="m25417,162c29207,0,32959,701,36508,2029l43523,7478l43523,11145l42261,19032l43523,25486l43523,28358l42191,27498c40621,27331,38951,27268,38417,26067c33147,22080,27597,18359,17564,19121c12027,17635,10985,20632,8890,22588c0,17457,9309,6510,14097,8694c6769,8986,12903,4808,14097,3474c17799,1350,21627,324,25417,162x">
                  <v:stroke weight="0pt" endcap="flat" joinstyle="miter" miterlimit="10" on="false" color="#000000" opacity="0"/>
                  <v:fill on="true" color="#000000"/>
                </v:shape>
                <v:shape id="Shape 3090" style="position:absolute;width:115;height:429;left:1052;top:987;" coordsize="11512,42910" path="m2820,0l11512,6750l11512,23185l9778,23204c8615,23441,7417,24060,6401,25536c7455,25638,8458,25803,8141,27277l11512,27277l11512,41777l6401,42910c0,38211,6236,31595,4661,22070l2820,20881l2820,18008l2934,18590c1588,13217,7620,543,2934,2956l2820,3667l2820,0x">
                  <v:stroke weight="0pt" endcap="flat" joinstyle="miter" miterlimit="10" on="false" color="#000000" opacity="0"/>
                  <v:fill on="true" color="#000000"/>
                </v:shape>
                <v:shape id="Shape 3091" style="position:absolute;width:3610;height:948;left:1167;top:778;" coordsize="361030,94850" path="m61152,359c65944,0,71079,260,76537,1327c75597,4883,79864,5467,80017,3054c83776,2775,80804,9214,81757,11741c82074,13214,81084,13392,80017,13494c77439,12719,80703,11259,80017,8262c73997,14205,75724,17952,69603,22168c68193,22498,67863,23908,66123,23908c61233,24225,58719,26931,59176,32595c57131,32315,57703,29420,57436,27387c51226,28835,61906,36341,55696,37802c57157,36938,62529,44012,66123,39541c68930,40037,69107,37903,71330,37802c79013,33319,78074,20212,90444,20428l97390,20428c98787,30372,90113,33217,99130,37802c117723,32988,128035,22295,146044,13494c151556,18802,153308,10547,159938,11741c161195,17050,158173,18078,158198,22168c154439,21876,157411,28327,156458,30842c169323,49714,187586,30359,203372,23908l203372,25648c212554,22828,206750,35008,213799,34322c225838,31134,231629,31667,243326,27387c248343,31858,251480,28861,255505,23908c258896,20352,264205,18726,271126,18688c275444,18421,276511,21418,279826,22168c274784,26778,276092,26905,274606,34322c271850,34182,267977,35160,267659,32595c267177,35211,263506,41383,255505,41282c255963,48482,253207,48063,255505,53448c258249,53308,262122,54273,262439,51695c279038,48520,291726,42640,304146,39541c305099,43390,300806,42018,300667,44761c308337,44901,311398,40443,316300,37802c311855,37878,314192,36519,314560,34322c322980,34932,336684,46641,351048,37802c351594,40164,355404,39250,357994,39541c357448,41904,353651,40989,351048,41282c348482,49638,361030,42881,359734,49968c353283,49308,347885,49689,347580,55175c338779,62363,318904,65792,312833,53448c286696,52445,244875,94850,236392,48228c228302,43682,216262,50083,210319,53448c202673,53549,200565,48152,196425,44761c195218,36113,186532,45142,187738,49968c185236,50933,183496,52686,182531,55175c169183,56661,154642,58795,146044,51695c146730,43491,142361,40278,147771,36062c143136,40736,141409,33598,139097,30842c122625,38614,99867,65615,80017,48228c73984,60878,45485,65577,41802,48228c37611,44774,44698,39961,40062,36062c39326,32429,41244,31464,41802,29128c45600,28873,45524,24746,45270,20428l40062,20428c29687,23387,25673,32684,15742,36062c16072,34665,17482,34347,17469,32595c12008,32353,11513,37040,10522,41282c9468,45447,8033,49206,8782,55175c8154,57766,5347,60433,2364,62205l0,62729l0,48228l108,48228c502,46882,147,44799,1836,44761c1937,45803,2102,46806,3575,46488c5836,44177,5874,40024,1836,39541c3887,43967,3166,44228,1424,44120l0,44136l0,27702l1836,29128l1836,34322c10802,31591,17545,21203,27896,15221c35497,8077,46777,1434,61152,359x">
                  <v:stroke weight="0pt" endcap="flat" joinstyle="miter" miterlimit="10" on="false" color="#000000" opacity="0"/>
                  <v:fill on="true" color="#000000"/>
                </v:shape>
                <v:shape id="Shape 3092" style="position:absolute;width:100;height:180;left:1028;top:993;" coordsize="10033,18059" path="m5334,2426c10033,0,3988,12687,5334,18059c0,14288,6998,8281,5334,2426x">
                  <v:stroke weight="0pt" endcap="flat" joinstyle="miter" miterlimit="10" on="false" color="#000000" opacity="0"/>
                  <v:fill on="true" color="#000000"/>
                </v:shape>
                <v:shape id="Shape 3093" style="position:absolute;width:260;height:222;left:1185;top:899;" coordsize="26060,22212" path="m26060,3111c15710,9080,8966,19469,0,22212l0,17005c13106,14135,13411,0,26060,3111x">
                  <v:stroke weight="0pt" endcap="flat" joinstyle="miter" miterlimit="10" on="false" color="#000000" opacity="0"/>
                  <v:fill on="true" color="#000000"/>
                </v:shape>
                <v:shape id="Shape 3094" style="position:absolute;width:110;height:88;left:1116;top:1173;" coordsize="11036,8852" path="m6934,0c10973,483,10935,4648,8687,6947c7201,7277,7049,6274,6934,5219c5258,5270,5601,7341,5207,8687l1727,8687c2045,7214,1054,7048,0,6947c4064,1041,11036,8852,6934,0x">
                  <v:stroke weight="0pt" endcap="flat" joinstyle="miter" miterlimit="10" on="false" color="#000000" opacity="0"/>
                  <v:fill on="true" color="#000000"/>
                </v:shape>
                <v:shape id="Shape 3095" style="position:absolute;width:111;height:104;left:1923;top:791;" coordsize="11189,10414" path="m952,0l6160,0c8268,3924,11189,7633,6160,10414c5220,7887,8192,1448,4432,1727c4267,4140,0,3556,952,0x">
                  <v:stroke weight="0pt" endcap="flat" joinstyle="miter" miterlimit="10" on="false" color="#000000" opacity="0"/>
                  <v:fill on="true" color="#000000"/>
                </v:shape>
                <v:shape id="Shape 3096" style="position:absolute;width:111;height:138;left:1863;top:861;" coordsize="11100,13894" path="m10414,0c11100,2972,7849,4445,10414,5207c8750,9893,6071,13589,0,13894c6121,9677,4407,5931,10414,0x">
                  <v:stroke weight="0pt" endcap="flat" joinstyle="miter" miterlimit="10" on="false" color="#000000" opacity="0"/>
                  <v:fill on="true" color="#000000"/>
                </v:shape>
                <v:shape id="Shape 3097" style="position:absolute;width:129;height:173;left:1751;top:1017;" coordsize="12954,17348" path="m7734,0c4242,1841,0,17348,11214,13907c11544,11938,12954,12941,12954,13907c10719,14008,10541,16142,7734,15646c4102,16383,3137,14453,787,13907l787,8687c330,3035,2857,330,7734,0x">
                  <v:stroke weight="0pt" endcap="flat" joinstyle="miter" miterlimit="10" on="false" color="#000000" opacity="0"/>
                  <v:fill on="true" color="#000000"/>
                </v:shape>
                <v:shape id="Shape 3098" style="position:absolute;width:148;height:166;left:1679;top:1052;" coordsize="14884,16637" path="m6197,0c6477,2045,5905,4940,7938,5207l7938,10427c10287,10986,11252,12903,14884,12167c11290,16637,5918,9563,4470,10427c10668,8954,0,1461,6197,0x">
                  <v:stroke weight="0pt" endcap="flat" joinstyle="miter" miterlimit="10" on="false" color="#000000" opacity="0"/>
                  <v:fill on="true" color="#000000"/>
                </v:shape>
                <v:shape id="Shape 3099" style="position:absolute;width:107;height:194;left:2068;top:961;" coordsize="10744,19447" path="m3616,155c5509,311,7753,816,9017,333c10211,5794,8814,7432,10744,9033c5563,11992,5271,14354,9017,19447c0,14862,8674,12017,7277,2073l330,2073c184,193,1724,0,3616,155x">
                  <v:stroke weight="0pt" endcap="flat" joinstyle="miter" miterlimit="10" on="false" color="#000000" opacity="0"/>
                  <v:fill on="true" color="#000000"/>
                </v:shape>
                <v:shape id="Shape 3100" style="position:absolute;width:159;height:141;left:2627;top:858;" coordsize="15926,14113" path="m6255,362c9360,0,12986,746,15634,1946c15926,7432,15697,12436,12167,14113c12128,10023,15164,8982,13894,3686c7264,2492,5524,10747,0,5426c565,2194,3150,724,6255,362x">
                  <v:stroke weight="0pt" endcap="flat" joinstyle="miter" miterlimit="10" on="false" color="#000000" opacity="0"/>
                  <v:fill on="true" color="#000000"/>
                </v:shape>
                <v:shape id="Shape 3101" style="position:absolute;width:121;height:79;left:3600;top:1017;" coordsize="12179,7950" path="m12179,0c8166,4953,5029,7950,0,3480c4699,635,6744,3683,12179,0x">
                  <v:stroke weight="0pt" endcap="flat" joinstyle="miter" miterlimit="10" on="false" color="#000000" opacity="0"/>
                  <v:fill on="true" color="#000000"/>
                </v:shape>
                <v:shape id="Shape 3102" style="position:absolute;width:460;height:380;left:3599;top:940;" coordsize="46012,38051" path="m31257,335c34797,0,38776,4110,41834,4205c46012,22176,0,22684,19228,35485c18910,38051,15037,37073,12293,37212c10008,31828,12751,32260,12293,25059c20294,25160,23978,18988,24460,16359c24778,18937,28651,17959,31394,18099c32880,10682,31585,10555,36614,5945c33300,5196,32233,2199,27915,2465c28947,1052,30078,447,31257,335x">
                  <v:stroke weight="0pt" endcap="flat" joinstyle="miter" miterlimit="10" on="false" color="#000000" opacity="0"/>
                  <v:fill on="true" color="#000000"/>
                </v:shape>
                <v:shape id="Shape 3103" style="position:absolute;width:747;height:450;left:4643;top:966;" coordsize="74701,45036" path="m56900,443c62913,0,68986,291,74701,1577l74701,13731c70752,17312,68707,22786,69482,31104c67501,36502,69736,39207,66027,45011c60211,43462,51079,45036,48641,36324c50051,36642,50368,38064,52121,38064c51562,31676,53594,22684,50393,18950l46914,18950c28359,21834,17678,32577,0,36324c305,30838,5715,30457,12167,31104c13462,24018,914,30787,3480,22430c6083,22125,9881,23052,10414,20691c7836,20386,4013,21313,3480,18950c2248,14696,12128,14404,15634,17211c21349,9705,38858,1771,56900,443x">
                  <v:stroke weight="0pt" endcap="flat" joinstyle="miter" miterlimit="10" on="false" color="#000000" opacity="0"/>
                  <v:fill on="true" color="#000000"/>
                </v:shape>
                <v:shape id="Shape 3104" style="position:absolute;width:95;height:96;left:3035;top:1181;" coordsize="9595,9604" path="m7558,883c8524,1177,9293,2234,9595,4397c6267,5121,2115,5019,2635,9604l895,9604c0,5984,4663,0,7558,883x">
                  <v:stroke weight="0pt" endcap="flat" joinstyle="miter" miterlimit="10" on="false" color="#000000" opacity="0"/>
                  <v:fill on="true" color="#000000"/>
                </v:shape>
                <v:shape id="Shape 3105" style="position:absolute;width:104;height:294;left:7683;top:756;" coordsize="10414,29477" path="m0,0c6325,5245,5512,17640,10414,24321c3111,29477,4902,13195,1727,8687l1727,6947c2477,3302,546,2349,0,0x">
                  <v:stroke weight="0pt" endcap="flat" joinstyle="miter" miterlimit="10" on="false" color="#000000" opacity="0"/>
                  <v:fill on="true" color="#000000"/>
                </v:shape>
                <v:shape id="Shape 3106" style="position:absolute;width:233;height:125;left:7474;top:737;" coordsize="23330,12514" path="m13796,112c15895,0,18231,522,20853,1961c21412,4310,23330,5275,22593,8908c19418,2392,15494,4666,10439,1961c4039,1922,8242,12514,0,10647c3344,6495,7501,448,13796,112x">
                  <v:stroke weight="0pt" endcap="flat" joinstyle="miter" miterlimit="10" on="false" color="#000000" opacity="0"/>
                  <v:fill on="true" color="#000000"/>
                </v:shape>
                <v:shape id="Shape 3107" style="position:absolute;width:2053;height:739;left:5647;top:756;" coordsize="205384,73914" path="m193218,38c198285,2743,202209,470,205384,6985l205384,8725c203898,8407,203746,9398,203645,10465c201613,10185,202184,7290,201905,5245c190119,3632,195085,12078,186271,10465c194094,16510,173812,28105,186271,27838c173063,38697,150317,63424,134150,41732c117754,45288,112395,50660,102870,59106c95009,58865,90310,55461,83757,53899c88455,45085,77432,50711,78562,39992c59487,40373,33401,73914,9068,59106c4242,56172,0,49009,2108,38252l3848,38252c10236,38849,9106,31915,10795,27838c14338,31318,15430,28283,17755,26098c16485,23000,14593,25845,12535,26098l12535,22619c18326,24384,28245,15583,21234,15672c20384,10198,29185,14376,29909,10465c33401,12395,31902,23901,29909,26098c25565,25807,24460,28765,22962,31318l21234,31318c21234,35916,20561,41224,22962,43472c25705,43332,29578,44310,29909,41732c49263,39091,63741,30696,76822,19139l80302,19139c85763,25057,86284,11341,95923,15672c98349,16739,96190,22365,99403,22619c100838,27534,96965,27127,97663,31318c93993,34963,99708,38087,101143,41732c102794,38176,106756,36919,109830,34773c113106,34595,111036,29045,115037,29578c119151,29007,129591,19838,134150,13944l137630,13944c138900,15570,140792,16573,142837,17425c142977,20155,141999,24041,144577,24359c155499,36525,173343,18390,182791,8725c191033,10579,186830,0,193218,38x">
                  <v:stroke weight="0pt" endcap="flat" joinstyle="miter" miterlimit="10" on="false" color="#000000" opacity="0"/>
                  <v:fill on="true" color="#000000"/>
                </v:shape>
                <v:shape id="Shape 3108" style="position:absolute;width:191;height:156;left:6797;top:895;" coordsize="19114,15634" path="m19114,0c14554,5893,4128,15075,0,15634c7176,8318,11595,3594,19114,0x">
                  <v:stroke weight="0pt" endcap="flat" joinstyle="miter" miterlimit="10" on="false" color="#000000" opacity="0"/>
                  <v:fill on="true" color="#000000"/>
                </v:shape>
                <v:shape id="Shape 3109" style="position:absolute;width:158;height:104;left:6586;top:1069;" coordsize="15849,10427" path="m3683,0c5296,1270,6324,3163,7163,5207c11341,5931,10922,2045,15849,3467c12763,5601,8814,6858,7163,10427c5728,6782,0,3645,3683,0x">
                  <v:stroke weight="0pt" endcap="flat" joinstyle="miter" miterlimit="10" on="false" color="#000000" opacity="0"/>
                  <v:fill on="true" color="#000000"/>
                </v:shape>
                <v:shape id="Shape 3110" style="position:absolute;width:223;height:137;left:6450;top:869;" coordsize="22314,13729" path="m17361,2591c18110,5906,22314,5728,20841,11278l19101,11278c15888,11024,18034,5398,15621,4331c5969,0,5474,13729,0,7798c2426,2718,9716,2464,17361,2591x">
                  <v:stroke weight="0pt" endcap="flat" joinstyle="miter" miterlimit="10" on="false" color="#000000" opacity="0"/>
                  <v:fill on="true" color="#000000"/>
                </v:shape>
                <v:shape id="Shape 3111" style="position:absolute;width:295;height:179;left:5772;top:837;" coordsize="29540,17971" path="m12154,597c19393,305,26657,0,29540,4077c21933,5143,25273,17170,17373,17971c19367,15773,20866,4267,17373,2324c16650,6248,7848,2070,8699,7544c15710,7455,5791,16256,0,14491c330,13094,1753,12764,1740,11011c8153,10490,8255,3632,12154,597x">
                  <v:stroke weight="0pt" endcap="flat" joinstyle="miter" miterlimit="10" on="false" color="#000000" opacity="0"/>
                  <v:fill on="true" color="#000000"/>
                </v:shape>
                <v:shape id="Shape 3112" style="position:absolute;width:121;height:191;left:5668;top:947;" coordsize="12167,19126" path="m12154,0c12167,1753,10757,2083,10414,3480l10414,6960c5296,8789,4382,14821,1727,19126l0,19126c3531,12230,7214,5499,12154,0x">
                  <v:stroke weight="0pt" endcap="flat" joinstyle="miter" miterlimit="10" on="false" color="#000000" opacity="0"/>
                  <v:fill on="true" color="#000000"/>
                </v:shape>
                <v:shape id="Shape 3113" style="position:absolute;width:139;height:143;left:5685;top:1001;" coordsize="13907,14367" path="m11587,356c12474,0,13265,60,13907,1603c11582,3801,10490,6836,6947,3356c5245,7433,6388,14367,0,13770c2654,9465,3556,3432,8687,1603c9716,1483,10700,712,11587,356x">
                  <v:stroke weight="0pt" endcap="flat" joinstyle="miter" miterlimit="10" on="false" color="#000000" opacity="0"/>
                  <v:fill on="true" color="#000000"/>
                </v:shape>
                <v:shape id="Shape 3114" style="position:absolute;width:93;height:129;left:5852;top:1069;" coordsize="9347,12992" path="m660,0l2400,0c2934,4051,5791,7163,2400,10414l9347,10414c9017,12992,5143,12014,2400,12154c0,9906,673,4597,660,0x">
                  <v:stroke weight="0pt" endcap="flat" joinstyle="miter" miterlimit="10" on="false" color="#000000" opacity="0"/>
                  <v:fill on="true" color="#000000"/>
                </v:shape>
                <v:shape id="Shape 3115" style="position:absolute;width:86;height:120;left:7005;top:879;" coordsize="8687,12071" path="m3581,1150c5454,1953,7582,3213,8687,3385l8687,12071c6109,11754,7086,7868,6947,5137c4902,4286,3010,3283,1740,1657l0,1657c89,0,1708,346,3581,1150x">
                  <v:stroke weight="0pt" endcap="flat" joinstyle="miter" miterlimit="10" on="false" color="#000000" opacity="0"/>
                  <v:fill on="true" color="#000000"/>
                </v:shape>
                <v:shape id="Shape 3116" style="position:absolute;width:234;height:225;left:7560;top:947;" coordsize="23444,22593" path="m8852,0c13436,4343,5156,12548,14059,13894c13970,12852,13805,11849,12331,12167c13792,8064,16611,16954,22746,13894c23444,16891,20167,18364,22746,19114c22708,21984,17919,20091,17538,22593c15392,21615,18821,15862,10579,17373l10579,12167c8191,12090,6756,12979,5372,13894l3645,13894c3949,2730,0,3429,8852,0x">
                  <v:stroke weight="0pt" endcap="flat" joinstyle="miter" miterlimit="10" on="false" color="#000000" opacity="0"/>
                  <v:fill on="true" color="#000000"/>
                </v:shape>
                <v:shape id="Shape 3117" style="position:absolute;width:541;height:621;left:7385;top:792;" coordsize="54153,62154" path="m28080,1613c28359,3658,27800,6553,29832,6833c29921,5766,30087,4775,31560,5093c34735,9601,32944,25883,40246,20726c45250,23838,47308,29883,54153,31140c52908,47041,32017,62154,12446,58941c15697,55638,12649,54584,12446,50266c3708,58229,8420,33833,21146,38100c17374,41720,21361,43713,22885,46787c16853,46177,16269,52413,21146,55473c21527,52984,26327,54864,26353,51994c23889,52146,21438,52286,21146,50266c23660,49314,30125,52298,29832,48526c23482,45847,24600,39230,29832,36360l24613,36360c23266,34823,22746,32448,22885,29413c24270,28486,25705,27597,28080,27686l28080,32893c36335,31369,32893,37122,35039,38100c35433,35598,40221,37490,40246,34620c37668,33871,40945,32410,40246,29413c34112,32461,31293,23584,29832,27686c31305,27356,31471,28359,31560,29413c22657,28067,30937,19850,26353,15506c17501,18948,21463,18237,21146,29413l21146,31140c14605,32474,19939,21933,12446,24206c0,24473,20269,12878,12446,6833c21273,8445,16294,0,28080,1613x">
                  <v:stroke weight="0pt" endcap="flat" joinstyle="miter" miterlimit="10" on="false" color="#000000" opacity="0"/>
                  <v:fill on="true" color="#000000"/>
                </v:shape>
                <v:shape id="Shape 3118" style="position:absolute;width:132;height:243;left:983;top:1173;" coordsize="13246,24321" path="m4559,0c5626,2400,11252,254,11519,3480c13081,13005,6845,19622,13246,24321c0,22746,11506,7074,4559,0x">
                  <v:stroke weight="0pt" endcap="flat" joinstyle="miter" miterlimit="10" on="false" color="#000000" opacity="0"/>
                  <v:fill on="true" color="#000000"/>
                </v:shape>
                <v:shape id="Shape 3119" style="position:absolute;width:69;height:106;left:1272;top:1101;" coordsize="6947,10681" path="m6934,241c6947,1994,5537,2324,5207,3721c5436,6845,3086,7379,3480,10681c1727,10681,1397,9258,0,8941c978,4699,1486,0,6934,241x">
                  <v:stroke weight="0pt" endcap="flat" joinstyle="miter" miterlimit="10" on="false" color="#000000" opacity="0"/>
                  <v:fill on="true" color="#000000"/>
                </v:shape>
                <v:shape id="Shape 3120" style="position:absolute;width:372;height:229;left:4485;top:405;" coordsize="37290,22965" path="m28663,1173c32514,1564,35747,3870,36617,9071c37290,13173,27892,18583,24450,22965c0,16069,17111,0,28663,1173x">
                  <v:stroke weight="0pt" endcap="flat" joinstyle="miter" miterlimit="10" on="false" color="#000000" opacity="0"/>
                  <v:fill on="true" color="#000000"/>
                </v:shape>
                <v:shape id="Shape 3121" style="position:absolute;width:66;height:191;left:5112;top:1156;" coordsize="6667,19114" path="m0,0l3467,0c6667,3734,4648,12726,5207,19114c3454,19114,3137,17691,1727,17374c1244,11481,3073,3289,0,0x">
                  <v:stroke weight="0pt" endcap="flat" joinstyle="miter" miterlimit="10" on="false" color="#000000" opacity="0"/>
                  <v:fill on="true" color="#000000"/>
                </v:shape>
                <v:shape id="Shape 3122" style="position:absolute;width:141;height:183;left:136;top:1277;" coordsize="14135,18364" path="m3543,0c14135,876,711,7379,8712,12065c2477,18364,0,4394,3543,0x">
                  <v:stroke weight="0pt" endcap="flat" joinstyle="miter" miterlimit="10" on="false" color="#000000" opacity="0"/>
                  <v:fill on="true" color="#000000"/>
                </v:shape>
                <v:shape id="Shape 3123" style="position:absolute;width:144;height:153;left:199;top:28;" coordsize="14491,15341" path="m14491,838c11456,5219,10058,9246,14491,12903l12764,12903c12738,7760,0,15341,2426,7734c4432,7455,5499,8115,5880,9461c9106,6934,7912,0,14491,838x">
                  <v:stroke weight="0pt" endcap="flat" joinstyle="miter" miterlimit="10" on="false" color="#000000" opacity="0"/>
                  <v:fill on="true" color="#000000"/>
                </v:shape>
                <v:shape id="Shape 3124" style="position:absolute;width:270;height:158;left:512;top:33;" coordsize="27051,15887" path="m2146,317l5588,317c0,3670,10732,6515,9042,317c13513,0,20574,5816,22809,2044c27051,3658,20612,8801,17653,8928c17793,6490,17945,4051,15926,3759c16383,7290,7353,9855,10770,10642c8636,15887,4826,8788,419,10642c2223,7176,9474,4826,419,3759c737,2362,2146,2044,2146,317x">
                  <v:stroke weight="0pt" endcap="flat" joinstyle="miter" miterlimit="10" on="false" color="#000000" opacity="0"/>
                  <v:fill on="true" color="#000000"/>
                </v:shape>
                <v:shape id="Shape 3125" style="position:absolute;width:91;height:128;left:356;top:17;" coordsize="9131,12891" path="m5690,3670c7658,3988,6642,5385,5690,5385c5613,8331,6960,9855,9131,10554c8598,12891,4813,11989,2235,12268c4483,9982,4508,5867,521,5385c0,0,5499,9766,5690,3670x">
                  <v:stroke weight="0pt" endcap="flat" joinstyle="miter" miterlimit="10" on="false" color="#000000" opacity="0"/>
                  <v:fill on="true" color="#000000"/>
                </v:shape>
                <v:shape id="Shape 3126" style="position:absolute;width:87;height:74;left:443;top:53;" coordsize="8763,7417" path="m483,0c5131,114,8763,3937,5652,6896c1118,7417,0,4509,483,0x">
                  <v:stroke weight="0pt" endcap="flat" joinstyle="miter" miterlimit="10" on="false" color="#000000" opacity="0"/>
                  <v:fill on="true" color="#000000"/>
                </v:shape>
                <v:shape id="Shape 3127" style="position:absolute;width:26;height:25;left:103;top:616;" coordsize="2672,2599" path="m2672,0l2672,2244l1727,656c1727,1609,330,2599,0,656l2672,0x">
                  <v:stroke weight="0pt" endcap="flat" joinstyle="miter" miterlimit="10" on="false" color="#000000" opacity="0"/>
                  <v:fill on="true" color="#000000"/>
                </v:shape>
                <v:shape id="Shape 3128" style="position:absolute;width:156;height:921;left:0;top:437;" coordsize="15669,92148" path="m9030,0l13009,3342l13009,13866l8611,15037c10338,14275,10452,12087,9863,10754c9274,9420,7982,8941,6896,11595c9004,14986,7950,19431,6896,25375l13009,26855l13009,30664l8611,30556l13009,33961l13009,41412l8611,40894c9798,42139,10878,46622,11767,51351l13009,58719l13009,92148l12861,92004c7499,75496,15669,46275,0,40894c445,28778,8344,23266,6566,8077c10249,8877,8865,2705,9030,0x">
                  <v:stroke weight="0pt" endcap="flat" joinstyle="miter" miterlimit="10" on="false" color="#000000" opacity="0"/>
                  <v:fill on="true" color="#000000"/>
                </v:shape>
                <v:shape id="Shape 3129" style="position:absolute;width:59;height:393;left:130;top:1024;" coordsize="5995,39331" path="m5995,0l5995,26012l4225,25328c1567,28624,2296,37306,5457,38784l5995,38593l5995,39331l0,33517l0,88l770,4653l5995,0x">
                  <v:stroke weight="0pt" endcap="flat" joinstyle="miter" miterlimit="10" on="false" color="#000000" opacity="0"/>
                  <v:fill on="true" color="#000000"/>
                </v:shape>
                <v:shape id="Shape 3130" style="position:absolute;width:34;height:69;left:155;top:949;" coordsize="3498,6917" path="m3498,0l3498,6917l0,3535l3498,0x">
                  <v:stroke weight="0pt" endcap="flat" joinstyle="miter" miterlimit="10" on="false" color="#000000" opacity="0"/>
                  <v:fill on="true" color="#000000"/>
                </v:shape>
                <v:shape id="Shape 3131" style="position:absolute;width:59;height:76;left:130;top:777;" coordsize="5995,7671" path="m0,0l1912,1480l5995,2367l5995,7341l1869,7671l0,7451l0,0x">
                  <v:stroke weight="0pt" endcap="flat" joinstyle="miter" miterlimit="10" on="false" color="#000000" opacity="0"/>
                  <v:fill on="true" color="#000000"/>
                </v:shape>
                <v:shape id="Shape 3132" style="position:absolute;width:67;height:274;left:130;top:471;" coordsize="6758,27470" path="m0,0l5995,5035l5995,27470l0,27322l0,23513l1548,23888c4425,23588,6758,22096,5952,18591c2745,20045,1897,19953,1413,19113l0,16737l0,14493l1845,14039c3170,14749,4428,16114,5952,16864c6460,13473,3628,13447,2497,11695c2497,9980,3894,9650,4225,8253c1570,7605,1043,9091,365,10426l0,10524l0,0x">
                  <v:stroke weight="0pt" endcap="flat" joinstyle="miter" miterlimit="10" on="false" color="#000000" opacity="0"/>
                  <v:fill on="true" color="#000000"/>
                </v:shape>
                <v:shape id="Shape 3133" style="position:absolute;width:67;height:64;left:466;top:868;" coordsize="6742,6432" path="m0,0l6742,2991c6425,4387,5015,4718,5015,6432c3758,5689,2396,5048,1383,4052l0,0x">
                  <v:stroke weight="0pt" endcap="flat" joinstyle="miter" miterlimit="10" on="false" color="#000000" opacity="0"/>
                  <v:fill on="true" color="#000000"/>
                </v:shape>
                <v:shape id="Shape 3134" style="position:absolute;width:9;height:4;left:457;top:863;" coordsize="947,451" path="m794,0l947,451l0,31l794,0x">
                  <v:stroke weight="0pt" endcap="flat" joinstyle="miter" miterlimit="10" on="false" color="#000000" opacity="0"/>
                  <v:fill on="true" color="#000000"/>
                </v:shape>
                <v:shape id="Shape 3135" style="position:absolute;width:293;height:723;left:163;top:743;" coordsize="29334,72365" path="m11179,0c12462,1905,13110,6807,9452,8611c11167,8776,21796,12293,21517,6883c22571,10261,25070,10925,27994,11489l29334,12083l18993,12486c15818,11532,12621,10433,7725,12052c2785,33287,22685,56972,7725,72365l2612,67406l2612,66668l6010,65468c0,61963,6063,57429,4996,55006l2612,54087l2612,28075l2923,27799l2612,27499l2612,20582l3400,19785c4496,18005,5026,15659,4296,12052c5629,11671,7699,12002,7725,10338l2612,10746l2612,5772l7725,6883c10925,6629,8792,1054,11179,0x">
                  <v:stroke weight="0pt" endcap="flat" joinstyle="miter" miterlimit="10" on="false" color="#000000" opacity="0"/>
                  <v:fill on="true" color="#000000"/>
                </v:shape>
                <v:shape id="Shape 3136" style="position:absolute;width:598;height:411;left:190;top:521;" coordsize="59888,41115" path="m0,0l1122,942c2750,5450,2623,10794,1684,15270c20569,14051,59888,25011,34411,41115c45905,34155,35440,17163,18905,18725c22550,27272,16568,21836,13736,18725c9545,20922,6392,22055,2847,22505l0,22435l0,0x">
                  <v:stroke weight="0pt" endcap="flat" joinstyle="miter" miterlimit="10" on="false" color="#000000" opacity="0"/>
                  <v:fill on="true" color="#000000"/>
                </v:shape>
                <v:shape id="Shape 3137" style="position:absolute;width:136;height:199;left:69;top:527;" coordsize="13678,19996" path="m2967,1815c3556,3150,3442,5340,1714,6102c8230,8591,5029,1365,10325,2661c10008,4045,8598,4375,8611,6102c9728,7842,12573,7868,12052,11259c9004,9760,7036,5810,3442,9544c3759,11500,5169,10509,5169,9544c8674,12617,5651,15907,12052,12986c13678,19996,2718,18967,0,16440c1054,10497,2108,6052,0,2661c1086,0,2378,479,2967,1815x">
                  <v:stroke weight="0pt" endcap="flat" joinstyle="miter" miterlimit="10" on="false" color="#000000" opacity="0"/>
                  <v:fill on="true" color="#000000"/>
                </v:shape>
                <v:shape id="Shape 3138" style="position:absolute;width:562;height:239;left:86;top:693;" coordsize="56286,23952" path="m24117,1562c26962,4661,32944,10109,29299,1562c45834,0,56286,16992,44806,23952l43078,23952c43078,22225,44488,21907,44806,20510c39281,14541,31407,18656,29299,11900c29578,17310,18948,13792,17234,13614c20892,11824,20244,6921,18961,5004c16561,6058,18707,11633,15507,11900c10719,9220,927,11531,0,5004c11519,6083,15748,5956,24117,1562x">
                  <v:stroke weight="0pt" endcap="flat" joinstyle="miter" miterlimit="10" on="false" color="#000000" opacity="0"/>
                  <v:fill on="true" color="#000000"/>
                </v:shape>
                <v:shape id="Shape 3139" style="position:absolute;width:155;height:240;left:86;top:829;" coordsize="15507,24066" path="m0,1676c2591,0,8928,5321,15507,1676c15469,3353,13398,3010,12065,3391c13538,10604,9957,12776,6896,15456c12890,19723,11620,18148,5169,24066c4318,19621,2375,4178,0,1676x">
                  <v:stroke weight="0pt" endcap="flat" joinstyle="miter" miterlimit="10" on="false" color="#000000" opacity="0"/>
                  <v:fill on="true" color="#000000"/>
                </v:shape>
                <v:shape id="Shape 3140" style="position:absolute;width:160;height:123;left:29;top:71;" coordsize="16028,12332" path="m9144,0c9157,5156,12243,7239,16028,8611c13068,11976,7112,12332,521,12065c0,4635,6274,4039,9144,0x">
                  <v:stroke weight="0pt" endcap="flat" joinstyle="miter" miterlimit="10" on="false" color="#000000" opacity="0"/>
                  <v:fill on="true" color="#000000"/>
                </v:shape>
                <v:shape id="Shape 3141" style="position:absolute;width:284;height:189;left:120;top:10;" coordsize="28405,18929" path="m28405,0l28405,6260l28325,6434c26722,6514,23727,2035,24117,6064c28105,6547,28080,10674,25844,12960l28405,12905l28405,15398l22390,14687c17970,11030,19355,7004,22390,2623c15811,1784,17005,8718,13779,11246c13398,9887,12332,9239,10338,9519c7899,17113,20638,9544,20663,14687c16459,18929,13195,13417,6883,14687c3086,13303,13,11233,0,6064c6125,3858,12778,2012,19653,752l28405,0x">
                  <v:stroke weight="0pt" endcap="flat" joinstyle="miter" miterlimit="10" on="false" color="#000000" opacity="0"/>
                  <v:fill on="true" color="#000000"/>
                </v:shape>
                <v:shape id="Shape 3142" style="position:absolute;width:74;height:169;left:404;top:4;" coordsize="7435,16914" path="m7435,0l7435,6337l4323,4988c4081,7243,4240,9097,5026,10323l7435,11165l7435,16914l0,16036l0,13544l1643,13508c2976,13408,4056,13053,4323,11885c2164,11173,805,9662,881,6703c1833,6715,2849,5306,881,4988l0,6899l0,639l7435,0x">
                  <v:stroke weight="0pt" endcap="flat" joinstyle="miter" miterlimit="10" on="false" color="#000000" opacity="0"/>
                  <v:fill on="true" color="#000000"/>
                </v:shape>
                <v:shape id="Shape 3143" style="position:absolute;width:156;height:200;left:479;top:0;" coordsize="15681,20009" path="m4798,0l15681,1621l15681,4591l12407,3673c14096,9871,3365,7026,8953,3673l5511,3673c5511,5400,4114,5718,3784,7115c12852,8182,5587,10544,3784,14011c8191,12144,12001,19243,14134,14011c12426,13617,13829,12776,15603,11592l15681,11497l15681,20009l10439,18557l0,17326l0,11577l2056,12297c3612,10817,3482,9122,2382,7782l0,6749l0,412l4798,0x">
                  <v:stroke weight="0pt" endcap="flat" joinstyle="miter" miterlimit="10" on="false" color="#000000" opacity="0"/>
                  <v:fill on="true" color="#000000"/>
                </v:shape>
                <v:shape id="Shape 3144" style="position:absolute;width:277;height:227;left:635;top:16;" coordsize="27752,22728" path="m0,0l9595,1429c16132,3404,22278,6412,27727,10676c27752,18740,22075,21090,15674,22728l0,18388l0,9876l3609,5494c5629,5786,5476,8225,5336,10676c8296,10549,14735,5405,10493,3780c9375,5672,7051,5161,4448,4216l0,2970l0,0x">
                  <v:stroke weight="0pt" endcap="flat" joinstyle="miter" miterlimit="10" on="false" color="#000000" opacity="0"/>
                  <v:fill on="true" color="#000000"/>
                </v:shape>
                <v:shape id="Shape 3145" style="position:absolute;width:340;height:96;left:70;top:92;" coordsize="34099,9652" path="m27368,0c27368,0,34099,5829,28956,6960c23787,8077,7404,9436,0,9652l27368,0x">
                  <v:stroke weight="0pt" endcap="flat" joinstyle="miter" miterlimit="10" on="false" color="#000000" opacity="0"/>
                  <v:fill on="true" color="#000000"/>
                </v:shape>
                <v:shape id="Shape 3146" style="position:absolute;width:154;height:504;left:63;top:125;" coordsize="15481,50482" path="m5188,590c7068,0,9201,0,10325,901c12560,2692,14135,38367,14808,44424c15481,50482,559,42786,559,42786c0,35001,1359,6731,1575,3823c1683,2362,3308,1181,5188,590x">
                  <v:stroke weight="0pt" endcap="flat" joinstyle="miter" miterlimit="10" on="false" color="#000000" opacity="0"/>
                  <v:fill on="true" color="#000000"/>
                </v:shape>
                <v:shape id="Shape 3147" style="position:absolute;width:315;height:66;left:223;top:117;" coordsize="31521,6693" path="m25806,0c25806,0,31521,6693,24168,5880c16827,5068,0,6210,0,6210l25806,0x">
                  <v:stroke weight="0pt" endcap="flat" joinstyle="miter" miterlimit="10" on="false" color="#000000" opacity="0"/>
                  <v:fill on="true" color="#000000"/>
                </v:shape>
                <v:shape id="Shape 3148" style="position:absolute;width:220;height:128;left:342;top:804;" coordsize="22047,12878" path="m13716,0c14211,0,22047,7506,22047,7506c22047,7506,18948,12738,17450,12814c15939,12878,5067,7671,0,5880c0,5880,13221,0,13716,0x">
                  <v:stroke weight="0pt" endcap="flat" joinstyle="miter" miterlimit="10" on="false" color="#000000" opacity="0"/>
                  <v:fill on="true" color="#000000"/>
                </v:shape>
                <v:shape id="Shape 3149" style="position:absolute;width:304;height:128;left:39;top:22;" coordsize="30442,12865" path="m25705,203c30442,0,30429,6998,30429,6998l0,12865c2832,8331,3962,5867,8890,4356c13792,2845,20993,381,25705,203x">
                  <v:stroke weight="0pt" endcap="flat" joinstyle="miter" miterlimit="10" on="false" color="#000000" opacity="0"/>
                  <v:fill on="true" color="#000000"/>
                </v:shape>
                <v:shape id="Shape 3150" style="position:absolute;width:109;height:139;left:145;top:109;" coordsize="10973,13995" path="m4547,0c5106,0,10973,2654,10973,2654c10973,2654,8128,6807,5855,7188c3594,7569,4166,10401,4166,13995c4166,13995,0,4166,0,3594c0,3035,3962,0,4547,0x">
                  <v:stroke weight="0pt" endcap="flat" joinstyle="miter" miterlimit="10" on="false" color="#000000" opacity="0"/>
                  <v:fill on="true" color="#000000"/>
                </v:shape>
              </v:group>
            </w:pict>
          </mc:Fallback>
        </mc:AlternateContent>
      </w:r>
    </w:p>
    <w:p w14:paraId="3B7B4BF7" w14:textId="77777777" w:rsidR="00652B79" w:rsidRPr="00652B79" w:rsidRDefault="00652B79">
      <w:pPr>
        <w:spacing w:after="0" w:line="259" w:lineRule="auto"/>
        <w:ind w:left="3000" w:right="0" w:firstLine="0"/>
        <w:jc w:val="left"/>
        <w:rPr>
          <w:rFonts w:asciiTheme="minorHAnsi" w:hAnsiTheme="minorHAnsi" w:cstheme="minorHAnsi"/>
          <w:sz w:val="22"/>
          <w:lang w:val="fr-FR"/>
        </w:rPr>
      </w:pPr>
    </w:p>
    <w:sectPr w:rsidR="00652B79" w:rsidRPr="00652B79" w:rsidSect="00662C1F">
      <w:footerReference w:type="even" r:id="rId12"/>
      <w:footerReference w:type="default" r:id="rId13"/>
      <w:footerReference w:type="first" r:id="rId14"/>
      <w:pgSz w:w="8420" w:h="11907" w:orient="landscape" w:code="9"/>
      <w:pgMar w:top="567" w:right="567" w:bottom="567" w:left="567"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visitation" w:date="2021-06-28T14:23:00Z" w:initials="v">
    <w:p w14:paraId="3ADD38D9" w14:textId="77777777" w:rsidR="00DA32B4" w:rsidRDefault="00DA32B4" w:rsidP="00DA32B4">
      <w:pPr>
        <w:pStyle w:val="Textocomentario"/>
      </w:pPr>
      <w:r>
        <w:rPr>
          <w:rStyle w:val="Refdecomentario"/>
        </w:rPr>
        <w:annotationRef/>
      </w:r>
      <w:r>
        <w:rPr>
          <w:rStyle w:val="Refdecomentario"/>
        </w:rPr>
        <w:annotationRef/>
      </w:r>
      <w:r w:rsidRPr="00935C6D">
        <w:rPr>
          <w:lang w:val="fr-FR"/>
        </w:rPr>
        <w:t>Explicación</w:t>
      </w:r>
      <w:r w:rsidRPr="00935C6D">
        <w:rPr>
          <w:rFonts w:ascii="Arial Unicode MS" w:hAnsi="Arial Unicode MS"/>
          <w:spacing w:val="4"/>
          <w:sz w:val="26"/>
          <w:szCs w:val="26"/>
          <w:shd w:val="clear" w:color="auto" w:fill="FFFFFF"/>
          <w:lang w:val="fr-FR"/>
        </w:rPr>
        <w:t>, </w:t>
      </w:r>
      <w:r w:rsidRPr="00935C6D">
        <w:rPr>
          <w:lang w:val="fr-FR"/>
        </w:rPr>
        <w:t>interpretación</w:t>
      </w:r>
    </w:p>
    <w:p w14:paraId="47C17A61" w14:textId="53DABC5D" w:rsidR="00DA32B4" w:rsidRDefault="00DA32B4">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C17A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459FB" w16cex:dateUtc="2021-06-28T1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C17A61" w16cid:durableId="248459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5018B" w14:textId="77777777" w:rsidR="00273276" w:rsidRDefault="00273276">
      <w:pPr>
        <w:spacing w:after="0" w:line="240" w:lineRule="auto"/>
      </w:pPr>
      <w:r>
        <w:separator/>
      </w:r>
    </w:p>
  </w:endnote>
  <w:endnote w:type="continuationSeparator" w:id="0">
    <w:p w14:paraId="5A5FA050" w14:textId="77777777" w:rsidR="00273276" w:rsidRDefault="0027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4901196"/>
      <w:docPartObj>
        <w:docPartGallery w:val="Page Numbers (Bottom of Page)"/>
        <w:docPartUnique/>
      </w:docPartObj>
    </w:sdtPr>
    <w:sdtContent>
      <w:p w14:paraId="74B15292" w14:textId="59A0AA11" w:rsidR="00766AC7" w:rsidRDefault="00766AC7">
        <w:pPr>
          <w:pStyle w:val="Piedepgina"/>
          <w:jc w:val="center"/>
        </w:pPr>
        <w:r>
          <w:fldChar w:fldCharType="begin"/>
        </w:r>
        <w:r>
          <w:instrText>PAGE   \* MERGEFORMAT</w:instrText>
        </w:r>
        <w:r>
          <w:fldChar w:fldCharType="separate"/>
        </w:r>
        <w:r>
          <w:rPr>
            <w:lang w:val="es-ES"/>
          </w:rPr>
          <w:t>2</w:t>
        </w:r>
        <w:r>
          <w:fldChar w:fldCharType="end"/>
        </w:r>
      </w:p>
    </w:sdtContent>
  </w:sdt>
  <w:p w14:paraId="78843EC4" w14:textId="77777777" w:rsidR="009608F2" w:rsidRPr="00E573AB" w:rsidRDefault="009608F2">
    <w:pPr>
      <w:spacing w:after="160" w:line="259" w:lineRule="auto"/>
      <w:ind w:right="0" w:firstLine="0"/>
      <w:jc w:val="left"/>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601655"/>
      <w:docPartObj>
        <w:docPartGallery w:val="Page Numbers (Bottom of Page)"/>
        <w:docPartUnique/>
      </w:docPartObj>
    </w:sdtPr>
    <w:sdtContent>
      <w:p w14:paraId="20DFE0E3" w14:textId="271A94F1" w:rsidR="00662C1F" w:rsidRDefault="00662C1F">
        <w:pPr>
          <w:pStyle w:val="Piedepgina"/>
          <w:jc w:val="center"/>
        </w:pPr>
        <w:r>
          <w:fldChar w:fldCharType="begin"/>
        </w:r>
        <w:r>
          <w:instrText>PAGE   \* MERGEFORMAT</w:instrText>
        </w:r>
        <w:r>
          <w:fldChar w:fldCharType="separate"/>
        </w:r>
        <w:r>
          <w:rPr>
            <w:lang w:val="es-ES"/>
          </w:rPr>
          <w:t>2</w:t>
        </w:r>
        <w:r>
          <w:fldChar w:fldCharType="end"/>
        </w:r>
      </w:p>
    </w:sdtContent>
  </w:sdt>
  <w:p w14:paraId="4749B7B3" w14:textId="77777777" w:rsidR="009608F2" w:rsidRPr="00E573AB" w:rsidRDefault="009608F2">
    <w:pPr>
      <w:spacing w:after="160" w:line="259" w:lineRule="auto"/>
      <w:ind w:right="0" w:firstLine="0"/>
      <w:jc w:val="left"/>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641524"/>
      <w:docPartObj>
        <w:docPartGallery w:val="Page Numbers (Bottom of Page)"/>
        <w:docPartUnique/>
      </w:docPartObj>
    </w:sdtPr>
    <w:sdtContent>
      <w:p w14:paraId="204BE44D" w14:textId="0D511E85" w:rsidR="00662C1F" w:rsidRDefault="00662C1F">
        <w:pPr>
          <w:pStyle w:val="Piedepgina"/>
          <w:jc w:val="center"/>
        </w:pPr>
        <w:r>
          <w:fldChar w:fldCharType="begin"/>
        </w:r>
        <w:r>
          <w:instrText>PAGE   \* MERGEFORMAT</w:instrText>
        </w:r>
        <w:r>
          <w:fldChar w:fldCharType="separate"/>
        </w:r>
        <w:r>
          <w:rPr>
            <w:lang w:val="es-ES"/>
          </w:rPr>
          <w:t>2</w:t>
        </w:r>
        <w:r>
          <w:fldChar w:fldCharType="end"/>
        </w:r>
      </w:p>
    </w:sdtContent>
  </w:sdt>
  <w:p w14:paraId="47CDFBD5" w14:textId="77777777" w:rsidR="009608F2" w:rsidRPr="00E573AB" w:rsidRDefault="009608F2">
    <w:pPr>
      <w:spacing w:after="160" w:line="259" w:lineRule="auto"/>
      <w:ind w:right="0" w:firstLine="0"/>
      <w:jc w:val="left"/>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85BF4" w14:textId="77777777" w:rsidR="00273276" w:rsidRDefault="00273276">
      <w:pPr>
        <w:spacing w:after="11" w:line="268" w:lineRule="auto"/>
        <w:ind w:left="397" w:right="1835" w:firstLine="0"/>
        <w:jc w:val="left"/>
      </w:pPr>
      <w:r>
        <w:separator/>
      </w:r>
    </w:p>
  </w:footnote>
  <w:footnote w:type="continuationSeparator" w:id="0">
    <w:p w14:paraId="3852EAB2" w14:textId="77777777" w:rsidR="00273276" w:rsidRDefault="00273276">
      <w:pPr>
        <w:spacing w:after="11" w:line="268" w:lineRule="auto"/>
        <w:ind w:left="397" w:right="1835" w:firstLine="0"/>
        <w:jc w:val="left"/>
      </w:pPr>
      <w:r>
        <w:continuationSeparator/>
      </w:r>
    </w:p>
  </w:footnote>
  <w:footnote w:id="1">
    <w:p w14:paraId="40222030" w14:textId="77777777" w:rsidR="009608F2" w:rsidRPr="00766AC7" w:rsidRDefault="00EC59FD" w:rsidP="00DF3D7D">
      <w:pPr>
        <w:pStyle w:val="footnotedescription"/>
        <w:spacing w:after="11"/>
        <w:ind w:right="56"/>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en-GB"/>
        </w:rPr>
        <w:t xml:space="preserve"> Cf. conc. </w:t>
      </w:r>
      <w:proofErr w:type="spellStart"/>
      <w:r w:rsidRPr="00766AC7">
        <w:rPr>
          <w:rFonts w:asciiTheme="majorBidi" w:hAnsiTheme="majorBidi" w:cstheme="majorBidi"/>
          <w:sz w:val="20"/>
          <w:szCs w:val="20"/>
          <w:lang w:val="en-GB"/>
        </w:rPr>
        <w:t>œcum</w:t>
      </w:r>
      <w:proofErr w:type="spellEnd"/>
      <w:r w:rsidRPr="00766AC7">
        <w:rPr>
          <w:rFonts w:asciiTheme="majorBidi" w:hAnsiTheme="majorBidi" w:cstheme="majorBidi"/>
          <w:sz w:val="20"/>
          <w:szCs w:val="20"/>
          <w:lang w:val="en-GB"/>
        </w:rPr>
        <w:t xml:space="preserve">. Vat. II, Const. past. </w:t>
      </w:r>
      <w:proofErr w:type="spellStart"/>
      <w:r w:rsidRPr="00766AC7">
        <w:rPr>
          <w:rFonts w:asciiTheme="majorBidi" w:hAnsiTheme="majorBidi" w:cstheme="majorBidi"/>
          <w:i/>
          <w:sz w:val="20"/>
          <w:szCs w:val="20"/>
          <w:lang w:val="fr-FR"/>
        </w:rPr>
        <w:t>Gaudium</w:t>
      </w:r>
      <w:proofErr w:type="spellEnd"/>
      <w:r w:rsidRPr="00766AC7">
        <w:rPr>
          <w:rFonts w:asciiTheme="majorBidi" w:hAnsiTheme="majorBidi" w:cstheme="majorBidi"/>
          <w:i/>
          <w:sz w:val="20"/>
          <w:szCs w:val="20"/>
          <w:lang w:val="fr-FR"/>
        </w:rPr>
        <w:t xml:space="preserve"> et </w:t>
      </w:r>
      <w:proofErr w:type="spellStart"/>
      <w:r w:rsidRPr="00766AC7">
        <w:rPr>
          <w:rFonts w:asciiTheme="majorBidi" w:hAnsiTheme="majorBidi" w:cstheme="majorBidi"/>
          <w:i/>
          <w:sz w:val="20"/>
          <w:szCs w:val="20"/>
          <w:lang w:val="fr-FR"/>
        </w:rPr>
        <w:t>spes</w:t>
      </w:r>
      <w:proofErr w:type="spellEnd"/>
      <w:r w:rsidRPr="00766AC7">
        <w:rPr>
          <w:rFonts w:asciiTheme="majorBidi" w:hAnsiTheme="majorBidi" w:cstheme="majorBidi"/>
          <w:sz w:val="20"/>
          <w:szCs w:val="20"/>
          <w:lang w:val="fr-FR"/>
        </w:rPr>
        <w:t xml:space="preserve">, 19. </w:t>
      </w:r>
      <w:r w:rsidRPr="00766AC7">
        <w:rPr>
          <w:rFonts w:asciiTheme="majorBidi" w:hAnsiTheme="majorBidi" w:cstheme="majorBidi"/>
          <w:sz w:val="20"/>
          <w:szCs w:val="20"/>
          <w:vertAlign w:val="superscript"/>
          <w:lang w:val="fr-FR"/>
        </w:rPr>
        <w:t>2</w:t>
      </w:r>
      <w:r w:rsidRPr="00766AC7">
        <w:rPr>
          <w:rFonts w:asciiTheme="majorBidi" w:hAnsiTheme="majorBidi" w:cstheme="majorBidi"/>
          <w:sz w:val="20"/>
          <w:szCs w:val="20"/>
          <w:lang w:val="fr-FR"/>
        </w:rPr>
        <w:t xml:space="preserve"> I, 1, 1 : </w:t>
      </w:r>
      <w:r w:rsidRPr="00766AC7">
        <w:rPr>
          <w:rFonts w:asciiTheme="majorBidi" w:hAnsiTheme="majorBidi" w:cstheme="majorBidi"/>
          <w:i/>
          <w:sz w:val="20"/>
          <w:szCs w:val="20"/>
          <w:lang w:val="fr-FR"/>
        </w:rPr>
        <w:t>PL</w:t>
      </w:r>
      <w:r w:rsidRPr="00766AC7">
        <w:rPr>
          <w:rFonts w:asciiTheme="majorBidi" w:hAnsiTheme="majorBidi" w:cstheme="majorBidi"/>
          <w:sz w:val="20"/>
          <w:szCs w:val="20"/>
          <w:lang w:val="fr-FR"/>
        </w:rPr>
        <w:t xml:space="preserve"> 32, 661.</w:t>
      </w:r>
    </w:p>
  </w:footnote>
  <w:footnote w:id="2">
    <w:p w14:paraId="1FECFCE4" w14:textId="39F394A3" w:rsidR="008933F1" w:rsidRPr="00766AC7" w:rsidRDefault="008933F1" w:rsidP="008933F1">
      <w:pPr>
        <w:pStyle w:val="Textonotapie"/>
        <w:ind w:firstLine="0"/>
        <w:rPr>
          <w:rFonts w:asciiTheme="majorBidi" w:hAnsiTheme="majorBidi" w:cstheme="majorBidi"/>
          <w:lang w:val="en-GB"/>
        </w:rPr>
      </w:pPr>
      <w:r w:rsidRPr="00766AC7">
        <w:rPr>
          <w:rStyle w:val="Refdenotaalpie"/>
          <w:rFonts w:asciiTheme="majorBidi" w:hAnsiTheme="majorBidi" w:cstheme="majorBidi"/>
        </w:rPr>
        <w:footnoteRef/>
      </w:r>
      <w:r w:rsidRPr="00766AC7">
        <w:rPr>
          <w:rFonts w:asciiTheme="majorBidi" w:hAnsiTheme="majorBidi" w:cstheme="majorBidi"/>
          <w:lang w:val="en-GB"/>
        </w:rPr>
        <w:t xml:space="preserve"> </w:t>
      </w:r>
      <w:r w:rsidRPr="00766AC7">
        <w:rPr>
          <w:rFonts w:asciiTheme="majorBidi" w:eastAsiaTheme="minorEastAsia" w:hAnsiTheme="majorBidi" w:cstheme="majorBidi"/>
          <w:color w:val="auto"/>
          <w:lang w:val="en-GB"/>
        </w:rPr>
        <w:t xml:space="preserve">I, 1, </w:t>
      </w:r>
      <w:proofErr w:type="gramStart"/>
      <w:r w:rsidRPr="00766AC7">
        <w:rPr>
          <w:rFonts w:asciiTheme="majorBidi" w:eastAsiaTheme="minorEastAsia" w:hAnsiTheme="majorBidi" w:cstheme="majorBidi"/>
          <w:color w:val="auto"/>
          <w:lang w:val="en-GB"/>
        </w:rPr>
        <w:t>1 :</w:t>
      </w:r>
      <w:proofErr w:type="gramEnd"/>
      <w:r w:rsidRPr="00766AC7">
        <w:rPr>
          <w:rFonts w:asciiTheme="majorBidi" w:eastAsiaTheme="minorEastAsia" w:hAnsiTheme="majorBidi" w:cstheme="majorBidi"/>
          <w:color w:val="auto"/>
          <w:lang w:val="en-GB"/>
        </w:rPr>
        <w:t xml:space="preserve"> </w:t>
      </w:r>
      <w:r w:rsidRPr="00766AC7">
        <w:rPr>
          <w:rFonts w:asciiTheme="majorBidi" w:eastAsiaTheme="minorEastAsia" w:hAnsiTheme="majorBidi" w:cstheme="majorBidi"/>
          <w:i/>
          <w:iCs/>
          <w:color w:val="auto"/>
          <w:lang w:val="en-GB"/>
        </w:rPr>
        <w:t xml:space="preserve">PL </w:t>
      </w:r>
      <w:r w:rsidRPr="00766AC7">
        <w:rPr>
          <w:rFonts w:asciiTheme="majorBidi" w:eastAsiaTheme="minorEastAsia" w:hAnsiTheme="majorBidi" w:cstheme="majorBidi"/>
          <w:color w:val="auto"/>
          <w:lang w:val="en-GB"/>
        </w:rPr>
        <w:t>32, 661.</w:t>
      </w:r>
    </w:p>
  </w:footnote>
  <w:footnote w:id="3">
    <w:p w14:paraId="7839A1E8" w14:textId="77777777" w:rsidR="009608F2" w:rsidRPr="00766AC7" w:rsidRDefault="00EC59FD" w:rsidP="00DF3D7D">
      <w:pPr>
        <w:pStyle w:val="footnotedescription"/>
        <w:spacing w:line="278" w:lineRule="auto"/>
        <w:ind w:right="56"/>
        <w:jc w:val="both"/>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en-GB"/>
        </w:rPr>
        <w:t xml:space="preserve"> Cf. Exhort. ap. </w:t>
      </w:r>
      <w:proofErr w:type="spellStart"/>
      <w:r w:rsidRPr="00766AC7">
        <w:rPr>
          <w:rFonts w:asciiTheme="majorBidi" w:hAnsiTheme="majorBidi" w:cstheme="majorBidi"/>
          <w:i/>
          <w:sz w:val="20"/>
          <w:szCs w:val="20"/>
          <w:lang w:val="fr-FR"/>
        </w:rPr>
        <w:t>Evangelii</w:t>
      </w:r>
      <w:proofErr w:type="spellEnd"/>
      <w:r w:rsidRPr="00766AC7">
        <w:rPr>
          <w:rFonts w:asciiTheme="majorBidi" w:hAnsiTheme="majorBidi" w:cstheme="majorBidi"/>
          <w:i/>
          <w:sz w:val="20"/>
          <w:szCs w:val="20"/>
          <w:lang w:val="fr-FR"/>
        </w:rPr>
        <w:t xml:space="preserve"> </w:t>
      </w:r>
      <w:proofErr w:type="spellStart"/>
      <w:r w:rsidRPr="00766AC7">
        <w:rPr>
          <w:rFonts w:asciiTheme="majorBidi" w:hAnsiTheme="majorBidi" w:cstheme="majorBidi"/>
          <w:i/>
          <w:sz w:val="20"/>
          <w:szCs w:val="20"/>
          <w:lang w:val="fr-FR"/>
        </w:rPr>
        <w:t>gaudium</w:t>
      </w:r>
      <w:proofErr w:type="spellEnd"/>
      <w:r w:rsidRPr="00766AC7">
        <w:rPr>
          <w:rFonts w:asciiTheme="majorBidi" w:hAnsiTheme="majorBidi" w:cstheme="majorBidi"/>
          <w:sz w:val="20"/>
          <w:szCs w:val="20"/>
          <w:lang w:val="fr-FR"/>
        </w:rPr>
        <w:t xml:space="preserve"> (24 novembre 2013), </w:t>
      </w:r>
      <w:proofErr w:type="gramStart"/>
      <w:r w:rsidRPr="00766AC7">
        <w:rPr>
          <w:rFonts w:asciiTheme="majorBidi" w:hAnsiTheme="majorBidi" w:cstheme="majorBidi"/>
          <w:sz w:val="20"/>
          <w:szCs w:val="20"/>
          <w:lang w:val="fr-FR"/>
        </w:rPr>
        <w:t>169 :</w:t>
      </w:r>
      <w:proofErr w:type="gram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i/>
          <w:sz w:val="20"/>
          <w:szCs w:val="20"/>
          <w:lang w:val="fr-FR"/>
        </w:rPr>
        <w:t>AAS</w:t>
      </w:r>
      <w:proofErr w:type="spellEnd"/>
      <w:r w:rsidRPr="00766AC7">
        <w:rPr>
          <w:rFonts w:asciiTheme="majorBidi" w:hAnsiTheme="majorBidi" w:cstheme="majorBidi"/>
          <w:i/>
          <w:sz w:val="20"/>
          <w:szCs w:val="20"/>
          <w:lang w:val="fr-FR"/>
        </w:rPr>
        <w:t xml:space="preserve"> </w:t>
      </w:r>
      <w:r w:rsidRPr="00766AC7">
        <w:rPr>
          <w:rFonts w:asciiTheme="majorBidi" w:hAnsiTheme="majorBidi" w:cstheme="majorBidi"/>
          <w:sz w:val="20"/>
          <w:szCs w:val="20"/>
          <w:lang w:val="fr-FR"/>
        </w:rPr>
        <w:t>105 (2013), 1091.</w:t>
      </w:r>
    </w:p>
  </w:footnote>
  <w:footnote w:id="4">
    <w:p w14:paraId="560544A1" w14:textId="77777777" w:rsidR="009608F2" w:rsidRPr="00766AC7" w:rsidRDefault="00EC59FD" w:rsidP="00DF3D7D">
      <w:pPr>
        <w:pStyle w:val="footnotedescription"/>
        <w:spacing w:line="280" w:lineRule="auto"/>
        <w:ind w:right="56"/>
        <w:jc w:val="both"/>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Lett</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ap</w:t>
      </w:r>
      <w:proofErr w:type="spellEnd"/>
      <w:r w:rsidRPr="00766AC7">
        <w:rPr>
          <w:rFonts w:asciiTheme="majorBidi" w:hAnsiTheme="majorBidi" w:cstheme="majorBidi"/>
          <w:sz w:val="20"/>
          <w:szCs w:val="20"/>
          <w:lang w:val="fr-FR"/>
        </w:rPr>
        <w:t xml:space="preserve">. </w:t>
      </w:r>
      <w:r w:rsidRPr="00766AC7">
        <w:rPr>
          <w:rFonts w:asciiTheme="majorBidi" w:hAnsiTheme="majorBidi" w:cstheme="majorBidi"/>
          <w:i/>
          <w:sz w:val="20"/>
          <w:szCs w:val="20"/>
          <w:lang w:val="fr-FR"/>
        </w:rPr>
        <w:t>À tous les consacrés</w:t>
      </w:r>
      <w:r w:rsidRPr="00766AC7">
        <w:rPr>
          <w:rFonts w:asciiTheme="majorBidi" w:hAnsiTheme="majorBidi" w:cstheme="majorBidi"/>
          <w:sz w:val="20"/>
          <w:szCs w:val="20"/>
          <w:lang w:val="fr-FR"/>
        </w:rPr>
        <w:t xml:space="preserve"> à l’occasion de l’Année de la Vie Consacrée (21 novembre 2014), II, 2 : </w:t>
      </w:r>
      <w:proofErr w:type="spellStart"/>
      <w:r w:rsidRPr="00766AC7">
        <w:rPr>
          <w:rFonts w:asciiTheme="majorBidi" w:hAnsiTheme="majorBidi" w:cstheme="majorBidi"/>
          <w:i/>
          <w:sz w:val="20"/>
          <w:szCs w:val="20"/>
          <w:lang w:val="fr-FR"/>
        </w:rPr>
        <w:t>AAS</w:t>
      </w:r>
      <w:proofErr w:type="spellEnd"/>
      <w:r w:rsidRPr="00766AC7">
        <w:rPr>
          <w:rFonts w:asciiTheme="majorBidi" w:hAnsiTheme="majorBidi" w:cstheme="majorBidi"/>
          <w:sz w:val="20"/>
          <w:szCs w:val="20"/>
          <w:lang w:val="fr-FR"/>
        </w:rPr>
        <w:t xml:space="preserve"> 106 (2014), 941.</w:t>
      </w:r>
    </w:p>
  </w:footnote>
  <w:footnote w:id="5">
    <w:p w14:paraId="2326BE5D" w14:textId="77777777" w:rsidR="009608F2" w:rsidRPr="00766AC7" w:rsidRDefault="00EC59FD" w:rsidP="00DF3D7D">
      <w:pPr>
        <w:pStyle w:val="footnotedescription"/>
        <w:spacing w:line="275" w:lineRule="auto"/>
        <w:ind w:right="56"/>
        <w:jc w:val="both"/>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Jean-PauL</w:t>
      </w:r>
      <w:proofErr w:type="spellEnd"/>
      <w:r w:rsidRPr="00766AC7">
        <w:rPr>
          <w:rFonts w:asciiTheme="majorBidi" w:hAnsiTheme="majorBidi" w:cstheme="majorBidi"/>
          <w:sz w:val="20"/>
          <w:szCs w:val="20"/>
          <w:lang w:val="fr-FR"/>
        </w:rPr>
        <w:t xml:space="preserve"> ii, </w:t>
      </w:r>
      <w:proofErr w:type="spellStart"/>
      <w:r w:rsidRPr="00766AC7">
        <w:rPr>
          <w:rFonts w:asciiTheme="majorBidi" w:hAnsiTheme="majorBidi" w:cstheme="majorBidi"/>
          <w:sz w:val="20"/>
          <w:szCs w:val="20"/>
          <w:lang w:val="fr-FR"/>
        </w:rPr>
        <w:t>Exhort</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ap</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postsyn</w:t>
      </w:r>
      <w:proofErr w:type="spellEnd"/>
      <w:r w:rsidRPr="00766AC7">
        <w:rPr>
          <w:rFonts w:asciiTheme="majorBidi" w:hAnsiTheme="majorBidi" w:cstheme="majorBidi"/>
          <w:sz w:val="20"/>
          <w:szCs w:val="20"/>
          <w:lang w:val="fr-FR"/>
        </w:rPr>
        <w:t xml:space="preserve">. </w:t>
      </w:r>
      <w:r w:rsidRPr="00766AC7">
        <w:rPr>
          <w:rFonts w:asciiTheme="majorBidi" w:hAnsiTheme="majorBidi" w:cstheme="majorBidi"/>
          <w:i/>
          <w:sz w:val="20"/>
          <w:szCs w:val="20"/>
          <w:lang w:val="fr-FR"/>
        </w:rPr>
        <w:t xml:space="preserve">Vita </w:t>
      </w:r>
      <w:proofErr w:type="spellStart"/>
      <w:r w:rsidRPr="00766AC7">
        <w:rPr>
          <w:rFonts w:asciiTheme="majorBidi" w:hAnsiTheme="majorBidi" w:cstheme="majorBidi"/>
          <w:i/>
          <w:sz w:val="20"/>
          <w:szCs w:val="20"/>
          <w:lang w:val="fr-FR"/>
        </w:rPr>
        <w:t>consecrata</w:t>
      </w:r>
      <w:proofErr w:type="spellEnd"/>
      <w:r w:rsidRPr="00766AC7">
        <w:rPr>
          <w:rFonts w:asciiTheme="majorBidi" w:hAnsiTheme="majorBidi" w:cstheme="majorBidi"/>
          <w:sz w:val="20"/>
          <w:szCs w:val="20"/>
          <w:lang w:val="fr-FR"/>
        </w:rPr>
        <w:t xml:space="preserve"> (25 mars 1996), 68 : </w:t>
      </w:r>
      <w:proofErr w:type="spellStart"/>
      <w:r w:rsidRPr="00766AC7">
        <w:rPr>
          <w:rFonts w:asciiTheme="majorBidi" w:hAnsiTheme="majorBidi" w:cstheme="majorBidi"/>
          <w:i/>
          <w:sz w:val="20"/>
          <w:szCs w:val="20"/>
          <w:lang w:val="fr-FR"/>
        </w:rPr>
        <w:t>AAS</w:t>
      </w:r>
      <w:proofErr w:type="spellEnd"/>
      <w:r w:rsidRPr="00766AC7">
        <w:rPr>
          <w:rFonts w:asciiTheme="majorBidi" w:hAnsiTheme="majorBidi" w:cstheme="majorBidi"/>
          <w:sz w:val="20"/>
          <w:szCs w:val="20"/>
          <w:lang w:val="fr-FR"/>
        </w:rPr>
        <w:t xml:space="preserve"> 88 (1996), 443.</w:t>
      </w:r>
    </w:p>
  </w:footnote>
  <w:footnote w:id="6">
    <w:p w14:paraId="2061C284" w14:textId="77777777" w:rsidR="009608F2" w:rsidRPr="00766AC7" w:rsidRDefault="00EC59FD" w:rsidP="00DF3D7D">
      <w:pPr>
        <w:pStyle w:val="footnotedescription"/>
        <w:spacing w:line="279" w:lineRule="auto"/>
        <w:ind w:right="56"/>
        <w:jc w:val="both"/>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Benoît XVI, </w:t>
      </w:r>
      <w:proofErr w:type="spellStart"/>
      <w:r w:rsidRPr="00766AC7">
        <w:rPr>
          <w:rFonts w:asciiTheme="majorBidi" w:hAnsiTheme="majorBidi" w:cstheme="majorBidi"/>
          <w:sz w:val="20"/>
          <w:szCs w:val="20"/>
          <w:lang w:val="fr-FR"/>
        </w:rPr>
        <w:t>Exhort</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apost</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postsyn</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i/>
          <w:sz w:val="20"/>
          <w:szCs w:val="20"/>
          <w:lang w:val="fr-FR"/>
        </w:rPr>
        <w:t>Verbum</w:t>
      </w:r>
      <w:proofErr w:type="spellEnd"/>
      <w:r w:rsidRPr="00766AC7">
        <w:rPr>
          <w:rFonts w:asciiTheme="majorBidi" w:hAnsiTheme="majorBidi" w:cstheme="majorBidi"/>
          <w:i/>
          <w:sz w:val="20"/>
          <w:szCs w:val="20"/>
          <w:lang w:val="fr-FR"/>
        </w:rPr>
        <w:t xml:space="preserve"> </w:t>
      </w:r>
      <w:proofErr w:type="spellStart"/>
      <w:r w:rsidRPr="00766AC7">
        <w:rPr>
          <w:rFonts w:asciiTheme="majorBidi" w:hAnsiTheme="majorBidi" w:cstheme="majorBidi"/>
          <w:i/>
          <w:sz w:val="20"/>
          <w:szCs w:val="20"/>
          <w:lang w:val="fr-FR"/>
        </w:rPr>
        <w:t>Domini</w:t>
      </w:r>
      <w:proofErr w:type="spellEnd"/>
      <w:r w:rsidRPr="00766AC7">
        <w:rPr>
          <w:rFonts w:asciiTheme="majorBidi" w:hAnsiTheme="majorBidi" w:cstheme="majorBidi"/>
          <w:sz w:val="20"/>
          <w:szCs w:val="20"/>
          <w:lang w:val="fr-FR"/>
        </w:rPr>
        <w:t xml:space="preserve"> (30 septembre 2010), 83 : </w:t>
      </w:r>
      <w:proofErr w:type="spellStart"/>
      <w:r w:rsidRPr="00766AC7">
        <w:rPr>
          <w:rFonts w:asciiTheme="majorBidi" w:hAnsiTheme="majorBidi" w:cstheme="majorBidi"/>
          <w:i/>
          <w:sz w:val="20"/>
          <w:szCs w:val="20"/>
          <w:lang w:val="fr-FR"/>
        </w:rPr>
        <w:t>AAS</w:t>
      </w:r>
      <w:proofErr w:type="spellEnd"/>
      <w:r w:rsidRPr="00766AC7">
        <w:rPr>
          <w:rFonts w:asciiTheme="majorBidi" w:hAnsiTheme="majorBidi" w:cstheme="majorBidi"/>
          <w:sz w:val="20"/>
          <w:szCs w:val="20"/>
          <w:lang w:val="fr-FR"/>
        </w:rPr>
        <w:t xml:space="preserve"> 102 (2010), 754.</w:t>
      </w:r>
    </w:p>
  </w:footnote>
  <w:footnote w:id="7">
    <w:p w14:paraId="616FF56D" w14:textId="77777777" w:rsidR="009608F2" w:rsidRPr="00766AC7" w:rsidRDefault="00EC59FD" w:rsidP="00DF3D7D">
      <w:pPr>
        <w:pStyle w:val="footnotedescription"/>
        <w:spacing w:line="275" w:lineRule="auto"/>
        <w:ind w:right="56"/>
        <w:jc w:val="both"/>
        <w:rPr>
          <w:rFonts w:asciiTheme="majorBidi" w:hAnsiTheme="majorBidi" w:cstheme="majorBidi"/>
          <w:sz w:val="20"/>
          <w:szCs w:val="20"/>
          <w:lang w:val="it-IT"/>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Jean-PauL</w:t>
      </w:r>
      <w:proofErr w:type="spellEnd"/>
      <w:r w:rsidRPr="00766AC7">
        <w:rPr>
          <w:rFonts w:asciiTheme="majorBidi" w:hAnsiTheme="majorBidi" w:cstheme="majorBidi"/>
          <w:sz w:val="20"/>
          <w:szCs w:val="20"/>
          <w:lang w:val="fr-FR"/>
        </w:rPr>
        <w:t xml:space="preserve"> II, </w:t>
      </w:r>
      <w:proofErr w:type="spellStart"/>
      <w:r w:rsidRPr="00766AC7">
        <w:rPr>
          <w:rFonts w:asciiTheme="majorBidi" w:hAnsiTheme="majorBidi" w:cstheme="majorBidi"/>
          <w:sz w:val="20"/>
          <w:szCs w:val="20"/>
          <w:lang w:val="fr-FR"/>
        </w:rPr>
        <w:t>Exhort</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ap</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postsyn</w:t>
      </w:r>
      <w:proofErr w:type="spellEnd"/>
      <w:r w:rsidRPr="00766AC7">
        <w:rPr>
          <w:rFonts w:asciiTheme="majorBidi" w:hAnsiTheme="majorBidi" w:cstheme="majorBidi"/>
          <w:sz w:val="20"/>
          <w:szCs w:val="20"/>
          <w:lang w:val="fr-FR"/>
        </w:rPr>
        <w:t xml:space="preserve">. </w:t>
      </w:r>
      <w:r w:rsidRPr="00766AC7">
        <w:rPr>
          <w:rFonts w:asciiTheme="majorBidi" w:hAnsiTheme="majorBidi" w:cstheme="majorBidi"/>
          <w:i/>
          <w:sz w:val="20"/>
          <w:szCs w:val="20"/>
          <w:lang w:val="it-IT"/>
        </w:rPr>
        <w:t>Vita consecrata</w:t>
      </w:r>
      <w:r w:rsidRPr="00766AC7">
        <w:rPr>
          <w:rFonts w:asciiTheme="majorBidi" w:hAnsiTheme="majorBidi" w:cstheme="majorBidi"/>
          <w:sz w:val="20"/>
          <w:szCs w:val="20"/>
          <w:lang w:val="it-IT"/>
        </w:rPr>
        <w:t xml:space="preserve"> (25 mars 1996), 59 : </w:t>
      </w:r>
      <w:r w:rsidRPr="00766AC7">
        <w:rPr>
          <w:rFonts w:asciiTheme="majorBidi" w:hAnsiTheme="majorBidi" w:cstheme="majorBidi"/>
          <w:i/>
          <w:sz w:val="20"/>
          <w:szCs w:val="20"/>
          <w:lang w:val="it-IT"/>
        </w:rPr>
        <w:t>AAS</w:t>
      </w:r>
      <w:r w:rsidRPr="00766AC7">
        <w:rPr>
          <w:rFonts w:asciiTheme="majorBidi" w:hAnsiTheme="majorBidi" w:cstheme="majorBidi"/>
          <w:sz w:val="20"/>
          <w:szCs w:val="20"/>
          <w:lang w:val="it-IT"/>
        </w:rPr>
        <w:t xml:space="preserve"> 88 (1996), 432. </w:t>
      </w:r>
    </w:p>
  </w:footnote>
  <w:footnote w:id="8">
    <w:p w14:paraId="1F274EA3" w14:textId="77777777" w:rsidR="009608F2" w:rsidRPr="00766AC7" w:rsidRDefault="00EC59FD" w:rsidP="00DF3D7D">
      <w:pPr>
        <w:pStyle w:val="footnotedescription"/>
        <w:spacing w:line="259" w:lineRule="auto"/>
        <w:ind w:right="56"/>
        <w:rPr>
          <w:rFonts w:asciiTheme="majorBidi" w:hAnsiTheme="majorBidi" w:cstheme="majorBidi"/>
          <w:sz w:val="20"/>
          <w:szCs w:val="20"/>
          <w:lang w:val="it-IT"/>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it-IT"/>
        </w:rPr>
        <w:t xml:space="preserve"> </w:t>
      </w:r>
      <w:r w:rsidRPr="00766AC7">
        <w:rPr>
          <w:rFonts w:asciiTheme="majorBidi" w:hAnsiTheme="majorBidi" w:cstheme="majorBidi"/>
          <w:sz w:val="20"/>
          <w:szCs w:val="20"/>
          <w:lang w:val="it-IT"/>
        </w:rPr>
        <w:t xml:space="preserve">Cf. </w:t>
      </w:r>
      <w:r w:rsidRPr="00766AC7">
        <w:rPr>
          <w:rFonts w:asciiTheme="majorBidi" w:hAnsiTheme="majorBidi" w:cstheme="majorBidi"/>
          <w:i/>
          <w:sz w:val="20"/>
          <w:szCs w:val="20"/>
          <w:lang w:val="it-IT"/>
        </w:rPr>
        <w:t>CIC</w:t>
      </w:r>
      <w:r w:rsidRPr="00766AC7">
        <w:rPr>
          <w:rFonts w:asciiTheme="majorBidi" w:hAnsiTheme="majorBidi" w:cstheme="majorBidi"/>
          <w:sz w:val="20"/>
          <w:szCs w:val="20"/>
          <w:lang w:val="it-IT"/>
        </w:rPr>
        <w:t xml:space="preserve"> can. 573 §1.</w:t>
      </w:r>
    </w:p>
  </w:footnote>
  <w:footnote w:id="9">
    <w:p w14:paraId="4200763E" w14:textId="77777777" w:rsidR="009608F2" w:rsidRPr="00766AC7" w:rsidRDefault="00EC59FD" w:rsidP="00DF3D7D">
      <w:pPr>
        <w:pStyle w:val="footnotedescription"/>
        <w:spacing w:line="275" w:lineRule="auto"/>
        <w:ind w:right="56"/>
        <w:jc w:val="both"/>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Jean-PauL</w:t>
      </w:r>
      <w:proofErr w:type="spellEnd"/>
      <w:r w:rsidRPr="00766AC7">
        <w:rPr>
          <w:rFonts w:asciiTheme="majorBidi" w:hAnsiTheme="majorBidi" w:cstheme="majorBidi"/>
          <w:sz w:val="20"/>
          <w:szCs w:val="20"/>
          <w:lang w:val="fr-FR"/>
        </w:rPr>
        <w:t xml:space="preserve"> II, </w:t>
      </w:r>
      <w:proofErr w:type="spellStart"/>
      <w:r w:rsidRPr="00766AC7">
        <w:rPr>
          <w:rFonts w:asciiTheme="majorBidi" w:hAnsiTheme="majorBidi" w:cstheme="majorBidi"/>
          <w:sz w:val="20"/>
          <w:szCs w:val="20"/>
          <w:lang w:val="fr-FR"/>
        </w:rPr>
        <w:t>Exhort</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ap</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postsyn</w:t>
      </w:r>
      <w:proofErr w:type="spellEnd"/>
      <w:r w:rsidRPr="00766AC7">
        <w:rPr>
          <w:rFonts w:asciiTheme="majorBidi" w:hAnsiTheme="majorBidi" w:cstheme="majorBidi"/>
          <w:sz w:val="20"/>
          <w:szCs w:val="20"/>
          <w:lang w:val="fr-FR"/>
        </w:rPr>
        <w:t xml:space="preserve">. </w:t>
      </w:r>
      <w:r w:rsidRPr="00766AC7">
        <w:rPr>
          <w:rFonts w:asciiTheme="majorBidi" w:hAnsiTheme="majorBidi" w:cstheme="majorBidi"/>
          <w:i/>
          <w:sz w:val="20"/>
          <w:szCs w:val="20"/>
          <w:lang w:val="fr-FR"/>
        </w:rPr>
        <w:t xml:space="preserve">Vita </w:t>
      </w:r>
      <w:proofErr w:type="spellStart"/>
      <w:r w:rsidRPr="00766AC7">
        <w:rPr>
          <w:rFonts w:asciiTheme="majorBidi" w:hAnsiTheme="majorBidi" w:cstheme="majorBidi"/>
          <w:i/>
          <w:sz w:val="20"/>
          <w:szCs w:val="20"/>
          <w:lang w:val="fr-FR"/>
        </w:rPr>
        <w:t>consecrata</w:t>
      </w:r>
      <w:proofErr w:type="spellEnd"/>
      <w:r w:rsidRPr="00766AC7">
        <w:rPr>
          <w:rFonts w:asciiTheme="majorBidi" w:hAnsiTheme="majorBidi" w:cstheme="majorBidi"/>
          <w:sz w:val="20"/>
          <w:szCs w:val="20"/>
          <w:lang w:val="fr-FR"/>
        </w:rPr>
        <w:t xml:space="preserve"> (25 mars 1996), 16 : </w:t>
      </w:r>
      <w:proofErr w:type="spellStart"/>
      <w:r w:rsidRPr="00766AC7">
        <w:rPr>
          <w:rFonts w:asciiTheme="majorBidi" w:hAnsiTheme="majorBidi" w:cstheme="majorBidi"/>
          <w:i/>
          <w:sz w:val="20"/>
          <w:szCs w:val="20"/>
          <w:lang w:val="fr-FR"/>
        </w:rPr>
        <w:t>AAS</w:t>
      </w:r>
      <w:proofErr w:type="spellEnd"/>
      <w:r w:rsidRPr="00766AC7">
        <w:rPr>
          <w:rFonts w:asciiTheme="majorBidi" w:hAnsiTheme="majorBidi" w:cstheme="majorBidi"/>
          <w:sz w:val="20"/>
          <w:szCs w:val="20"/>
          <w:lang w:val="fr-FR"/>
        </w:rPr>
        <w:t xml:space="preserve"> 88 (1996), 389.</w:t>
      </w:r>
    </w:p>
  </w:footnote>
  <w:footnote w:id="10">
    <w:p w14:paraId="26C4F6C0" w14:textId="77777777" w:rsidR="009608F2" w:rsidRPr="00766AC7" w:rsidRDefault="00EC59FD" w:rsidP="00DF3D7D">
      <w:pPr>
        <w:pStyle w:val="footnotedescription"/>
        <w:spacing w:line="279" w:lineRule="auto"/>
        <w:ind w:right="56"/>
        <w:jc w:val="both"/>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Benoît XVI, </w:t>
      </w:r>
      <w:proofErr w:type="spellStart"/>
      <w:r w:rsidRPr="00766AC7">
        <w:rPr>
          <w:rFonts w:asciiTheme="majorBidi" w:hAnsiTheme="majorBidi" w:cstheme="majorBidi"/>
          <w:sz w:val="20"/>
          <w:szCs w:val="20"/>
          <w:lang w:val="fr-FR"/>
        </w:rPr>
        <w:t>Exhort</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apost</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postsyn</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i/>
          <w:sz w:val="20"/>
          <w:szCs w:val="20"/>
          <w:lang w:val="fr-FR"/>
        </w:rPr>
        <w:t>Verbum</w:t>
      </w:r>
      <w:proofErr w:type="spellEnd"/>
      <w:r w:rsidRPr="00766AC7">
        <w:rPr>
          <w:rFonts w:asciiTheme="majorBidi" w:hAnsiTheme="majorBidi" w:cstheme="majorBidi"/>
          <w:i/>
          <w:sz w:val="20"/>
          <w:szCs w:val="20"/>
          <w:lang w:val="fr-FR"/>
        </w:rPr>
        <w:t xml:space="preserve"> </w:t>
      </w:r>
      <w:proofErr w:type="spellStart"/>
      <w:r w:rsidRPr="00766AC7">
        <w:rPr>
          <w:rFonts w:asciiTheme="majorBidi" w:hAnsiTheme="majorBidi" w:cstheme="majorBidi"/>
          <w:i/>
          <w:sz w:val="20"/>
          <w:szCs w:val="20"/>
          <w:lang w:val="fr-FR"/>
        </w:rPr>
        <w:t>Domini</w:t>
      </w:r>
      <w:proofErr w:type="spellEnd"/>
      <w:r w:rsidRPr="00766AC7">
        <w:rPr>
          <w:rFonts w:asciiTheme="majorBidi" w:hAnsiTheme="majorBidi" w:cstheme="majorBidi"/>
          <w:sz w:val="20"/>
          <w:szCs w:val="20"/>
          <w:lang w:val="fr-FR"/>
        </w:rPr>
        <w:t xml:space="preserve"> (30 septembre 2010), 83 : </w:t>
      </w:r>
      <w:proofErr w:type="spellStart"/>
      <w:r w:rsidRPr="00766AC7">
        <w:rPr>
          <w:rFonts w:asciiTheme="majorBidi" w:hAnsiTheme="majorBidi" w:cstheme="majorBidi"/>
          <w:i/>
          <w:sz w:val="20"/>
          <w:szCs w:val="20"/>
          <w:lang w:val="fr-FR"/>
        </w:rPr>
        <w:t>AAS</w:t>
      </w:r>
      <w:proofErr w:type="spellEnd"/>
      <w:r w:rsidRPr="00766AC7">
        <w:rPr>
          <w:rFonts w:asciiTheme="majorBidi" w:hAnsiTheme="majorBidi" w:cstheme="majorBidi"/>
          <w:sz w:val="20"/>
          <w:szCs w:val="20"/>
          <w:lang w:val="fr-FR"/>
        </w:rPr>
        <w:t xml:space="preserve"> 102 (2010), 754.</w:t>
      </w:r>
    </w:p>
  </w:footnote>
  <w:footnote w:id="11">
    <w:p w14:paraId="6D3AEF80" w14:textId="77777777" w:rsidR="009608F2" w:rsidRPr="00766AC7" w:rsidRDefault="00EC59FD" w:rsidP="00DF3D7D">
      <w:pPr>
        <w:pStyle w:val="footnotedescription"/>
        <w:spacing w:after="1" w:line="276" w:lineRule="auto"/>
        <w:ind w:right="56"/>
        <w:jc w:val="both"/>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Cf. </w:t>
      </w:r>
      <w:proofErr w:type="spellStart"/>
      <w:r w:rsidRPr="00766AC7">
        <w:rPr>
          <w:rFonts w:asciiTheme="majorBidi" w:hAnsiTheme="majorBidi" w:cstheme="majorBidi"/>
          <w:sz w:val="20"/>
          <w:szCs w:val="20"/>
          <w:lang w:val="fr-FR"/>
        </w:rPr>
        <w:t>Jean-PauL</w:t>
      </w:r>
      <w:proofErr w:type="spellEnd"/>
      <w:r w:rsidRPr="00766AC7">
        <w:rPr>
          <w:rFonts w:asciiTheme="majorBidi" w:hAnsiTheme="majorBidi" w:cstheme="majorBidi"/>
          <w:sz w:val="20"/>
          <w:szCs w:val="20"/>
          <w:lang w:val="fr-FR"/>
        </w:rPr>
        <w:t xml:space="preserve"> II, </w:t>
      </w:r>
      <w:proofErr w:type="spellStart"/>
      <w:r w:rsidRPr="00766AC7">
        <w:rPr>
          <w:rFonts w:asciiTheme="majorBidi" w:hAnsiTheme="majorBidi" w:cstheme="majorBidi"/>
          <w:sz w:val="20"/>
          <w:szCs w:val="20"/>
          <w:lang w:val="fr-FR"/>
        </w:rPr>
        <w:t>Exhort</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ap</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postsyn</w:t>
      </w:r>
      <w:proofErr w:type="spellEnd"/>
      <w:r w:rsidRPr="00766AC7">
        <w:rPr>
          <w:rFonts w:asciiTheme="majorBidi" w:hAnsiTheme="majorBidi" w:cstheme="majorBidi"/>
          <w:sz w:val="20"/>
          <w:szCs w:val="20"/>
          <w:lang w:val="fr-FR"/>
        </w:rPr>
        <w:t xml:space="preserve">. </w:t>
      </w:r>
      <w:r w:rsidRPr="00766AC7">
        <w:rPr>
          <w:rFonts w:asciiTheme="majorBidi" w:hAnsiTheme="majorBidi" w:cstheme="majorBidi"/>
          <w:i/>
          <w:sz w:val="20"/>
          <w:szCs w:val="20"/>
          <w:lang w:val="fr-FR"/>
        </w:rPr>
        <w:t xml:space="preserve">Vita </w:t>
      </w:r>
      <w:proofErr w:type="spellStart"/>
      <w:r w:rsidRPr="00766AC7">
        <w:rPr>
          <w:rFonts w:asciiTheme="majorBidi" w:hAnsiTheme="majorBidi" w:cstheme="majorBidi"/>
          <w:i/>
          <w:sz w:val="20"/>
          <w:szCs w:val="20"/>
          <w:lang w:val="fr-FR"/>
        </w:rPr>
        <w:t>consecrata</w:t>
      </w:r>
      <w:proofErr w:type="spellEnd"/>
      <w:r w:rsidRPr="00766AC7">
        <w:rPr>
          <w:rFonts w:asciiTheme="majorBidi" w:hAnsiTheme="majorBidi" w:cstheme="majorBidi"/>
          <w:sz w:val="20"/>
          <w:szCs w:val="20"/>
          <w:lang w:val="fr-FR"/>
        </w:rPr>
        <w:t xml:space="preserve"> (25 mars 1996), 18 : </w:t>
      </w:r>
      <w:proofErr w:type="spellStart"/>
      <w:r w:rsidRPr="00766AC7">
        <w:rPr>
          <w:rFonts w:asciiTheme="majorBidi" w:hAnsiTheme="majorBidi" w:cstheme="majorBidi"/>
          <w:i/>
          <w:sz w:val="20"/>
          <w:szCs w:val="20"/>
          <w:lang w:val="fr-FR"/>
        </w:rPr>
        <w:t>AAS</w:t>
      </w:r>
      <w:proofErr w:type="spellEnd"/>
      <w:r w:rsidRPr="00766AC7">
        <w:rPr>
          <w:rFonts w:asciiTheme="majorBidi" w:hAnsiTheme="majorBidi" w:cstheme="majorBidi"/>
          <w:sz w:val="20"/>
          <w:szCs w:val="20"/>
          <w:lang w:val="fr-FR"/>
        </w:rPr>
        <w:t xml:space="preserve"> 88 (1996), 391-392.</w:t>
      </w:r>
    </w:p>
  </w:footnote>
  <w:footnote w:id="12">
    <w:p w14:paraId="0902F3D8" w14:textId="77777777" w:rsidR="009608F2" w:rsidRPr="00766AC7" w:rsidRDefault="00EC59FD" w:rsidP="00DF3D7D">
      <w:pPr>
        <w:pStyle w:val="footnotedescription"/>
        <w:spacing w:line="265" w:lineRule="auto"/>
        <w:ind w:right="56"/>
        <w:jc w:val="both"/>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Cf. conc. </w:t>
      </w:r>
      <w:proofErr w:type="spellStart"/>
      <w:r w:rsidRPr="00766AC7">
        <w:rPr>
          <w:rFonts w:asciiTheme="majorBidi" w:hAnsiTheme="majorBidi" w:cstheme="majorBidi"/>
          <w:sz w:val="20"/>
          <w:szCs w:val="20"/>
          <w:lang w:val="fr-FR"/>
        </w:rPr>
        <w:t>œcum</w:t>
      </w:r>
      <w:proofErr w:type="spellEnd"/>
      <w:r w:rsidRPr="00766AC7">
        <w:rPr>
          <w:rFonts w:asciiTheme="majorBidi" w:hAnsiTheme="majorBidi" w:cstheme="majorBidi"/>
          <w:sz w:val="20"/>
          <w:szCs w:val="20"/>
          <w:lang w:val="fr-FR"/>
        </w:rPr>
        <w:t xml:space="preserve">. Vat. II, </w:t>
      </w:r>
      <w:proofErr w:type="spellStart"/>
      <w:r w:rsidRPr="00766AC7">
        <w:rPr>
          <w:rFonts w:asciiTheme="majorBidi" w:hAnsiTheme="majorBidi" w:cstheme="majorBidi"/>
          <w:sz w:val="20"/>
          <w:szCs w:val="20"/>
          <w:lang w:val="fr-FR"/>
        </w:rPr>
        <w:t>Const</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dogm</w:t>
      </w:r>
      <w:proofErr w:type="spellEnd"/>
      <w:r w:rsidRPr="00766AC7">
        <w:rPr>
          <w:rFonts w:asciiTheme="majorBidi" w:hAnsiTheme="majorBidi" w:cstheme="majorBidi"/>
          <w:sz w:val="20"/>
          <w:szCs w:val="20"/>
          <w:lang w:val="fr-FR"/>
        </w:rPr>
        <w:t xml:space="preserve">. </w:t>
      </w:r>
      <w:r w:rsidRPr="00766AC7">
        <w:rPr>
          <w:rFonts w:asciiTheme="majorBidi" w:hAnsiTheme="majorBidi" w:cstheme="majorBidi"/>
          <w:i/>
          <w:sz w:val="20"/>
          <w:szCs w:val="20"/>
          <w:lang w:val="fr-FR"/>
        </w:rPr>
        <w:t xml:space="preserve">Lumen </w:t>
      </w:r>
      <w:proofErr w:type="spellStart"/>
      <w:r w:rsidRPr="00766AC7">
        <w:rPr>
          <w:rFonts w:asciiTheme="majorBidi" w:hAnsiTheme="majorBidi" w:cstheme="majorBidi"/>
          <w:i/>
          <w:sz w:val="20"/>
          <w:szCs w:val="20"/>
          <w:lang w:val="fr-FR"/>
        </w:rPr>
        <w:t>Gentium</w:t>
      </w:r>
      <w:proofErr w:type="spellEnd"/>
      <w:r w:rsidRPr="00766AC7">
        <w:rPr>
          <w:rFonts w:asciiTheme="majorBidi" w:hAnsiTheme="majorBidi" w:cstheme="majorBidi"/>
          <w:sz w:val="20"/>
          <w:szCs w:val="20"/>
          <w:lang w:val="fr-FR"/>
        </w:rPr>
        <w:t xml:space="preserve">, 44; </w:t>
      </w:r>
      <w:proofErr w:type="spellStart"/>
      <w:r w:rsidRPr="00766AC7">
        <w:rPr>
          <w:rFonts w:asciiTheme="majorBidi" w:hAnsiTheme="majorBidi" w:cstheme="majorBidi"/>
          <w:sz w:val="20"/>
          <w:szCs w:val="20"/>
          <w:lang w:val="fr-FR"/>
        </w:rPr>
        <w:t>Jean-PauL</w:t>
      </w:r>
      <w:proofErr w:type="spellEnd"/>
      <w:r w:rsidRPr="00766AC7">
        <w:rPr>
          <w:rFonts w:asciiTheme="majorBidi" w:hAnsiTheme="majorBidi" w:cstheme="majorBidi"/>
          <w:sz w:val="20"/>
          <w:szCs w:val="20"/>
          <w:lang w:val="fr-FR"/>
        </w:rPr>
        <w:t xml:space="preserve"> II, </w:t>
      </w:r>
      <w:proofErr w:type="spellStart"/>
      <w:r w:rsidRPr="00766AC7">
        <w:rPr>
          <w:rFonts w:asciiTheme="majorBidi" w:hAnsiTheme="majorBidi" w:cstheme="majorBidi"/>
          <w:sz w:val="20"/>
          <w:szCs w:val="20"/>
          <w:lang w:val="fr-FR"/>
        </w:rPr>
        <w:t>Exhort</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ap</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postsyn</w:t>
      </w:r>
      <w:proofErr w:type="spellEnd"/>
      <w:r w:rsidRPr="00766AC7">
        <w:rPr>
          <w:rFonts w:asciiTheme="majorBidi" w:hAnsiTheme="majorBidi" w:cstheme="majorBidi"/>
          <w:sz w:val="20"/>
          <w:szCs w:val="20"/>
          <w:lang w:val="fr-FR"/>
        </w:rPr>
        <w:t xml:space="preserve">. </w:t>
      </w:r>
      <w:r w:rsidRPr="00766AC7">
        <w:rPr>
          <w:rFonts w:asciiTheme="majorBidi" w:hAnsiTheme="majorBidi" w:cstheme="majorBidi"/>
          <w:i/>
          <w:sz w:val="20"/>
          <w:szCs w:val="20"/>
          <w:lang w:val="fr-FR"/>
        </w:rPr>
        <w:t xml:space="preserve">Vita </w:t>
      </w:r>
      <w:proofErr w:type="spellStart"/>
      <w:r w:rsidRPr="00766AC7">
        <w:rPr>
          <w:rFonts w:asciiTheme="majorBidi" w:hAnsiTheme="majorBidi" w:cstheme="majorBidi"/>
          <w:i/>
          <w:sz w:val="20"/>
          <w:szCs w:val="20"/>
          <w:lang w:val="fr-FR"/>
        </w:rPr>
        <w:t>consecrata</w:t>
      </w:r>
      <w:proofErr w:type="spellEnd"/>
      <w:r w:rsidRPr="00766AC7">
        <w:rPr>
          <w:rFonts w:asciiTheme="majorBidi" w:hAnsiTheme="majorBidi" w:cstheme="majorBidi"/>
          <w:sz w:val="20"/>
          <w:szCs w:val="20"/>
          <w:lang w:val="fr-FR"/>
        </w:rPr>
        <w:t xml:space="preserve"> (25 mars 1996), 3.29 : </w:t>
      </w:r>
      <w:proofErr w:type="spellStart"/>
      <w:r w:rsidRPr="00766AC7">
        <w:rPr>
          <w:rFonts w:asciiTheme="majorBidi" w:hAnsiTheme="majorBidi" w:cstheme="majorBidi"/>
          <w:i/>
          <w:sz w:val="20"/>
          <w:szCs w:val="20"/>
          <w:lang w:val="fr-FR"/>
        </w:rPr>
        <w:t>AAS</w:t>
      </w:r>
      <w:proofErr w:type="spellEnd"/>
      <w:r w:rsidRPr="00766AC7">
        <w:rPr>
          <w:rFonts w:asciiTheme="majorBidi" w:hAnsiTheme="majorBidi" w:cstheme="majorBidi"/>
          <w:sz w:val="20"/>
          <w:szCs w:val="20"/>
          <w:lang w:val="fr-FR"/>
        </w:rPr>
        <w:t xml:space="preserve"> 88 (1996), 379.402. </w:t>
      </w:r>
      <w:r w:rsidRPr="00766AC7">
        <w:rPr>
          <w:rFonts w:asciiTheme="majorBidi" w:hAnsiTheme="majorBidi" w:cstheme="majorBidi"/>
          <w:sz w:val="20"/>
          <w:szCs w:val="20"/>
          <w:vertAlign w:val="superscript"/>
          <w:lang w:val="fr-FR"/>
        </w:rPr>
        <w:t>13</w:t>
      </w:r>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i/>
          <w:sz w:val="20"/>
          <w:szCs w:val="20"/>
          <w:lang w:val="fr-FR"/>
        </w:rPr>
        <w:t>Regola</w:t>
      </w:r>
      <w:proofErr w:type="spellEnd"/>
      <w:r w:rsidRPr="00766AC7">
        <w:rPr>
          <w:rFonts w:asciiTheme="majorBidi" w:hAnsiTheme="majorBidi" w:cstheme="majorBidi"/>
          <w:sz w:val="20"/>
          <w:szCs w:val="20"/>
          <w:lang w:val="fr-FR"/>
        </w:rPr>
        <w:t xml:space="preserve"> 58, 7.</w:t>
      </w:r>
    </w:p>
  </w:footnote>
  <w:footnote w:id="13">
    <w:p w14:paraId="10B70CFD" w14:textId="71E2F83A" w:rsidR="008933F1" w:rsidRPr="00766AC7" w:rsidRDefault="008933F1" w:rsidP="008933F1">
      <w:pPr>
        <w:pStyle w:val="Textonotapie"/>
        <w:ind w:firstLine="0"/>
        <w:rPr>
          <w:rFonts w:asciiTheme="majorBidi" w:hAnsiTheme="majorBidi" w:cstheme="majorBidi"/>
          <w:lang w:val="fr-FR"/>
        </w:rPr>
      </w:pPr>
      <w:r w:rsidRPr="00766AC7">
        <w:rPr>
          <w:rStyle w:val="Refdenotaalpie"/>
          <w:rFonts w:asciiTheme="majorBidi" w:hAnsiTheme="majorBidi" w:cstheme="majorBidi"/>
        </w:rPr>
        <w:footnoteRef/>
      </w:r>
      <w:r w:rsidRPr="00766AC7">
        <w:rPr>
          <w:rFonts w:asciiTheme="majorBidi" w:hAnsiTheme="majorBidi" w:cstheme="majorBidi"/>
          <w:lang w:val="fr-FR"/>
        </w:rPr>
        <w:t xml:space="preserve"> </w:t>
      </w:r>
      <w:proofErr w:type="spellStart"/>
      <w:r w:rsidRPr="00766AC7">
        <w:rPr>
          <w:rFonts w:asciiTheme="majorBidi" w:eastAsiaTheme="minorEastAsia" w:hAnsiTheme="majorBidi" w:cstheme="majorBidi"/>
          <w:i/>
          <w:iCs/>
          <w:color w:val="auto"/>
          <w:lang w:val="fr-FR"/>
        </w:rPr>
        <w:t>Regola</w:t>
      </w:r>
      <w:proofErr w:type="spellEnd"/>
      <w:r w:rsidRPr="00766AC7">
        <w:rPr>
          <w:rFonts w:asciiTheme="majorBidi" w:eastAsiaTheme="minorEastAsia" w:hAnsiTheme="majorBidi" w:cstheme="majorBidi"/>
          <w:i/>
          <w:iCs/>
          <w:color w:val="auto"/>
          <w:lang w:val="fr-FR"/>
        </w:rPr>
        <w:t xml:space="preserve"> </w:t>
      </w:r>
      <w:r w:rsidRPr="00766AC7">
        <w:rPr>
          <w:rFonts w:asciiTheme="majorBidi" w:eastAsiaTheme="minorEastAsia" w:hAnsiTheme="majorBidi" w:cstheme="majorBidi"/>
          <w:color w:val="auto"/>
          <w:lang w:val="fr-FR"/>
        </w:rPr>
        <w:t>58, 7.</w:t>
      </w:r>
    </w:p>
  </w:footnote>
  <w:footnote w:id="14">
    <w:p w14:paraId="51516023" w14:textId="77777777" w:rsidR="009608F2" w:rsidRPr="00766AC7" w:rsidRDefault="00EC59FD" w:rsidP="00DF3D7D">
      <w:pPr>
        <w:pStyle w:val="footnotedescription"/>
        <w:spacing w:line="276" w:lineRule="auto"/>
        <w:ind w:right="56"/>
        <w:jc w:val="both"/>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Jean-PauL</w:t>
      </w:r>
      <w:proofErr w:type="spellEnd"/>
      <w:r w:rsidRPr="00766AC7">
        <w:rPr>
          <w:rFonts w:asciiTheme="majorBidi" w:hAnsiTheme="majorBidi" w:cstheme="majorBidi"/>
          <w:sz w:val="20"/>
          <w:szCs w:val="20"/>
          <w:lang w:val="fr-FR"/>
        </w:rPr>
        <w:t xml:space="preserve"> II, </w:t>
      </w:r>
      <w:proofErr w:type="spellStart"/>
      <w:r w:rsidRPr="00766AC7">
        <w:rPr>
          <w:rFonts w:asciiTheme="majorBidi" w:hAnsiTheme="majorBidi" w:cstheme="majorBidi"/>
          <w:sz w:val="20"/>
          <w:szCs w:val="20"/>
          <w:lang w:val="fr-FR"/>
        </w:rPr>
        <w:t>Exhort</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ap</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postsyn</w:t>
      </w:r>
      <w:proofErr w:type="spellEnd"/>
      <w:r w:rsidRPr="00766AC7">
        <w:rPr>
          <w:rFonts w:asciiTheme="majorBidi" w:hAnsiTheme="majorBidi" w:cstheme="majorBidi"/>
          <w:sz w:val="20"/>
          <w:szCs w:val="20"/>
          <w:lang w:val="fr-FR"/>
        </w:rPr>
        <w:t xml:space="preserve">. </w:t>
      </w:r>
      <w:r w:rsidRPr="00766AC7">
        <w:rPr>
          <w:rFonts w:asciiTheme="majorBidi" w:hAnsiTheme="majorBidi" w:cstheme="majorBidi"/>
          <w:i/>
          <w:sz w:val="20"/>
          <w:szCs w:val="20"/>
          <w:lang w:val="fr-FR"/>
        </w:rPr>
        <w:t xml:space="preserve">Vita </w:t>
      </w:r>
      <w:proofErr w:type="spellStart"/>
      <w:r w:rsidRPr="00766AC7">
        <w:rPr>
          <w:rFonts w:asciiTheme="majorBidi" w:hAnsiTheme="majorBidi" w:cstheme="majorBidi"/>
          <w:i/>
          <w:sz w:val="20"/>
          <w:szCs w:val="20"/>
          <w:lang w:val="fr-FR"/>
        </w:rPr>
        <w:t>consecrata</w:t>
      </w:r>
      <w:proofErr w:type="spellEnd"/>
      <w:r w:rsidRPr="00766AC7">
        <w:rPr>
          <w:rFonts w:asciiTheme="majorBidi" w:hAnsiTheme="majorBidi" w:cstheme="majorBidi"/>
          <w:sz w:val="20"/>
          <w:szCs w:val="20"/>
          <w:lang w:val="fr-FR"/>
        </w:rPr>
        <w:t xml:space="preserve"> (25 mars 1996), 8 : </w:t>
      </w:r>
      <w:proofErr w:type="spellStart"/>
      <w:r w:rsidRPr="00766AC7">
        <w:rPr>
          <w:rFonts w:asciiTheme="majorBidi" w:hAnsiTheme="majorBidi" w:cstheme="majorBidi"/>
          <w:i/>
          <w:sz w:val="20"/>
          <w:szCs w:val="20"/>
          <w:lang w:val="fr-FR"/>
        </w:rPr>
        <w:t>AAS</w:t>
      </w:r>
      <w:proofErr w:type="spellEnd"/>
      <w:r w:rsidRPr="00766AC7">
        <w:rPr>
          <w:rFonts w:asciiTheme="majorBidi" w:hAnsiTheme="majorBidi" w:cstheme="majorBidi"/>
          <w:sz w:val="20"/>
          <w:szCs w:val="20"/>
          <w:lang w:val="fr-FR"/>
        </w:rPr>
        <w:t xml:space="preserve"> 88 (1996), 382-383.</w:t>
      </w:r>
    </w:p>
  </w:footnote>
  <w:footnote w:id="15">
    <w:p w14:paraId="39E2012C" w14:textId="77777777" w:rsidR="009608F2" w:rsidRPr="00766AC7" w:rsidRDefault="00EC59FD" w:rsidP="00DF3D7D">
      <w:pPr>
        <w:pStyle w:val="footnotedescription"/>
        <w:spacing w:after="25" w:line="259" w:lineRule="auto"/>
        <w:ind w:right="56"/>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id., </w:t>
      </w:r>
      <w:proofErr w:type="spellStart"/>
      <w:r w:rsidRPr="00766AC7">
        <w:rPr>
          <w:rFonts w:asciiTheme="majorBidi" w:hAnsiTheme="majorBidi" w:cstheme="majorBidi"/>
          <w:sz w:val="20"/>
          <w:szCs w:val="20"/>
          <w:lang w:val="fr-FR"/>
        </w:rPr>
        <w:t>Lett</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ap</w:t>
      </w:r>
      <w:proofErr w:type="spellEnd"/>
      <w:r w:rsidRPr="00766AC7">
        <w:rPr>
          <w:rFonts w:asciiTheme="majorBidi" w:hAnsiTheme="majorBidi" w:cstheme="majorBidi"/>
          <w:sz w:val="20"/>
          <w:szCs w:val="20"/>
          <w:lang w:val="fr-FR"/>
        </w:rPr>
        <w:t xml:space="preserve">. </w:t>
      </w:r>
      <w:r w:rsidRPr="00766AC7">
        <w:rPr>
          <w:rFonts w:asciiTheme="majorBidi" w:hAnsiTheme="majorBidi" w:cstheme="majorBidi"/>
          <w:i/>
          <w:sz w:val="20"/>
          <w:szCs w:val="20"/>
          <w:lang w:val="fr-FR"/>
        </w:rPr>
        <w:t>Orientale lumen</w:t>
      </w:r>
      <w:r w:rsidRPr="00766AC7">
        <w:rPr>
          <w:rFonts w:asciiTheme="majorBidi" w:hAnsiTheme="majorBidi" w:cstheme="majorBidi"/>
          <w:sz w:val="20"/>
          <w:szCs w:val="20"/>
          <w:lang w:val="fr-FR"/>
        </w:rPr>
        <w:t xml:space="preserve"> (2 mai 1995), 9 : </w:t>
      </w:r>
      <w:proofErr w:type="spellStart"/>
      <w:r w:rsidRPr="00766AC7">
        <w:rPr>
          <w:rFonts w:asciiTheme="majorBidi" w:hAnsiTheme="majorBidi" w:cstheme="majorBidi"/>
          <w:i/>
          <w:sz w:val="20"/>
          <w:szCs w:val="20"/>
          <w:lang w:val="fr-FR"/>
        </w:rPr>
        <w:t>AAS</w:t>
      </w:r>
      <w:proofErr w:type="spellEnd"/>
      <w:r w:rsidRPr="00766AC7">
        <w:rPr>
          <w:rFonts w:asciiTheme="majorBidi" w:hAnsiTheme="majorBidi" w:cstheme="majorBidi"/>
          <w:sz w:val="20"/>
          <w:szCs w:val="20"/>
          <w:lang w:val="fr-FR"/>
        </w:rPr>
        <w:t xml:space="preserve"> 87 (1995), 754.</w:t>
      </w:r>
    </w:p>
  </w:footnote>
  <w:footnote w:id="16">
    <w:p w14:paraId="2E53C263" w14:textId="77777777" w:rsidR="009608F2" w:rsidRPr="00766AC7" w:rsidRDefault="00EC59FD" w:rsidP="00DF3D7D">
      <w:pPr>
        <w:pStyle w:val="footnotedescription"/>
        <w:spacing w:after="18" w:line="259" w:lineRule="auto"/>
        <w:ind w:right="56"/>
        <w:rPr>
          <w:rFonts w:asciiTheme="majorBidi" w:hAnsiTheme="majorBidi" w:cstheme="majorBidi"/>
          <w:sz w:val="20"/>
          <w:szCs w:val="20"/>
          <w:lang w:val="en-GB"/>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conc. </w:t>
      </w:r>
      <w:proofErr w:type="spellStart"/>
      <w:r w:rsidRPr="00766AC7">
        <w:rPr>
          <w:rFonts w:asciiTheme="majorBidi" w:hAnsiTheme="majorBidi" w:cstheme="majorBidi"/>
          <w:sz w:val="20"/>
          <w:szCs w:val="20"/>
          <w:lang w:val="fr-FR"/>
        </w:rPr>
        <w:t>œcum</w:t>
      </w:r>
      <w:proofErr w:type="spellEnd"/>
      <w:r w:rsidRPr="00766AC7">
        <w:rPr>
          <w:rFonts w:asciiTheme="majorBidi" w:hAnsiTheme="majorBidi" w:cstheme="majorBidi"/>
          <w:sz w:val="20"/>
          <w:szCs w:val="20"/>
          <w:lang w:val="fr-FR"/>
        </w:rPr>
        <w:t xml:space="preserve">. </w:t>
      </w:r>
      <w:r w:rsidRPr="00766AC7">
        <w:rPr>
          <w:rFonts w:asciiTheme="majorBidi" w:hAnsiTheme="majorBidi" w:cstheme="majorBidi"/>
          <w:sz w:val="20"/>
          <w:szCs w:val="20"/>
          <w:lang w:val="en-GB"/>
        </w:rPr>
        <w:t xml:space="preserve">Vat. II, Const. </w:t>
      </w:r>
      <w:proofErr w:type="spellStart"/>
      <w:r w:rsidRPr="00766AC7">
        <w:rPr>
          <w:rFonts w:asciiTheme="majorBidi" w:hAnsiTheme="majorBidi" w:cstheme="majorBidi"/>
          <w:sz w:val="20"/>
          <w:szCs w:val="20"/>
          <w:lang w:val="en-GB"/>
        </w:rPr>
        <w:t>dogm</w:t>
      </w:r>
      <w:proofErr w:type="spellEnd"/>
      <w:r w:rsidRPr="00766AC7">
        <w:rPr>
          <w:rFonts w:asciiTheme="majorBidi" w:hAnsiTheme="majorBidi" w:cstheme="majorBidi"/>
          <w:sz w:val="20"/>
          <w:szCs w:val="20"/>
          <w:lang w:val="en-GB"/>
        </w:rPr>
        <w:t xml:space="preserve">. </w:t>
      </w:r>
      <w:r w:rsidRPr="00766AC7">
        <w:rPr>
          <w:rFonts w:asciiTheme="majorBidi" w:hAnsiTheme="majorBidi" w:cstheme="majorBidi"/>
          <w:i/>
          <w:sz w:val="20"/>
          <w:szCs w:val="20"/>
          <w:lang w:val="en-GB"/>
        </w:rPr>
        <w:t>Lumen Gentium</w:t>
      </w:r>
      <w:r w:rsidRPr="00766AC7">
        <w:rPr>
          <w:rFonts w:asciiTheme="majorBidi" w:hAnsiTheme="majorBidi" w:cstheme="majorBidi"/>
          <w:sz w:val="20"/>
          <w:szCs w:val="20"/>
          <w:lang w:val="en-GB"/>
        </w:rPr>
        <w:t>, 44.</w:t>
      </w:r>
    </w:p>
  </w:footnote>
  <w:footnote w:id="17">
    <w:p w14:paraId="5E551BCA" w14:textId="77777777" w:rsidR="009608F2" w:rsidRPr="00766AC7" w:rsidRDefault="00EC59FD" w:rsidP="00DF3D7D">
      <w:pPr>
        <w:pStyle w:val="footnotedescription"/>
        <w:spacing w:line="279" w:lineRule="auto"/>
        <w:ind w:right="56"/>
        <w:jc w:val="both"/>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en-GB"/>
        </w:rPr>
        <w:t xml:space="preserve"> Benoît XVI, Exhort. </w:t>
      </w:r>
      <w:proofErr w:type="spellStart"/>
      <w:r w:rsidRPr="00766AC7">
        <w:rPr>
          <w:rFonts w:asciiTheme="majorBidi" w:hAnsiTheme="majorBidi" w:cstheme="majorBidi"/>
          <w:sz w:val="20"/>
          <w:szCs w:val="20"/>
          <w:lang w:val="en-GB"/>
        </w:rPr>
        <w:t>apost</w:t>
      </w:r>
      <w:proofErr w:type="spellEnd"/>
      <w:r w:rsidRPr="00766AC7">
        <w:rPr>
          <w:rFonts w:asciiTheme="majorBidi" w:hAnsiTheme="majorBidi" w:cstheme="majorBidi"/>
          <w:sz w:val="20"/>
          <w:szCs w:val="20"/>
          <w:lang w:val="en-GB"/>
        </w:rPr>
        <w:t xml:space="preserve">. </w:t>
      </w:r>
      <w:proofErr w:type="spellStart"/>
      <w:r w:rsidRPr="00766AC7">
        <w:rPr>
          <w:rFonts w:asciiTheme="majorBidi" w:hAnsiTheme="majorBidi" w:cstheme="majorBidi"/>
          <w:sz w:val="20"/>
          <w:szCs w:val="20"/>
          <w:lang w:val="en-GB"/>
        </w:rPr>
        <w:t>postsyn</w:t>
      </w:r>
      <w:proofErr w:type="spellEnd"/>
      <w:r w:rsidRPr="00766AC7">
        <w:rPr>
          <w:rFonts w:asciiTheme="majorBidi" w:hAnsiTheme="majorBidi" w:cstheme="majorBidi"/>
          <w:sz w:val="20"/>
          <w:szCs w:val="20"/>
          <w:lang w:val="en-GB"/>
        </w:rPr>
        <w:t xml:space="preserve">. </w:t>
      </w:r>
      <w:proofErr w:type="spellStart"/>
      <w:r w:rsidRPr="00766AC7">
        <w:rPr>
          <w:rFonts w:asciiTheme="majorBidi" w:hAnsiTheme="majorBidi" w:cstheme="majorBidi"/>
          <w:i/>
          <w:sz w:val="20"/>
          <w:szCs w:val="20"/>
          <w:lang w:val="fr-FR"/>
        </w:rPr>
        <w:t>Verbum</w:t>
      </w:r>
      <w:proofErr w:type="spellEnd"/>
      <w:r w:rsidRPr="00766AC7">
        <w:rPr>
          <w:rFonts w:asciiTheme="majorBidi" w:hAnsiTheme="majorBidi" w:cstheme="majorBidi"/>
          <w:i/>
          <w:sz w:val="20"/>
          <w:szCs w:val="20"/>
          <w:lang w:val="fr-FR"/>
        </w:rPr>
        <w:t xml:space="preserve"> </w:t>
      </w:r>
      <w:proofErr w:type="spellStart"/>
      <w:r w:rsidRPr="00766AC7">
        <w:rPr>
          <w:rFonts w:asciiTheme="majorBidi" w:hAnsiTheme="majorBidi" w:cstheme="majorBidi"/>
          <w:i/>
          <w:sz w:val="20"/>
          <w:szCs w:val="20"/>
          <w:lang w:val="fr-FR"/>
        </w:rPr>
        <w:t>Domini</w:t>
      </w:r>
      <w:proofErr w:type="spellEnd"/>
      <w:r w:rsidRPr="00766AC7">
        <w:rPr>
          <w:rFonts w:asciiTheme="majorBidi" w:hAnsiTheme="majorBidi" w:cstheme="majorBidi"/>
          <w:sz w:val="20"/>
          <w:szCs w:val="20"/>
          <w:lang w:val="fr-FR"/>
        </w:rPr>
        <w:t xml:space="preserve"> (30 septembre 2010), 83 : </w:t>
      </w:r>
      <w:proofErr w:type="spellStart"/>
      <w:r w:rsidRPr="00766AC7">
        <w:rPr>
          <w:rFonts w:asciiTheme="majorBidi" w:hAnsiTheme="majorBidi" w:cstheme="majorBidi"/>
          <w:i/>
          <w:sz w:val="20"/>
          <w:szCs w:val="20"/>
          <w:lang w:val="fr-FR"/>
        </w:rPr>
        <w:t>AAS</w:t>
      </w:r>
      <w:proofErr w:type="spellEnd"/>
      <w:r w:rsidRPr="00766AC7">
        <w:rPr>
          <w:rFonts w:asciiTheme="majorBidi" w:hAnsiTheme="majorBidi" w:cstheme="majorBidi"/>
          <w:sz w:val="20"/>
          <w:szCs w:val="20"/>
          <w:lang w:val="fr-FR"/>
        </w:rPr>
        <w:t xml:space="preserve"> 102 (2010), 754.</w:t>
      </w:r>
    </w:p>
  </w:footnote>
  <w:footnote w:id="18">
    <w:p w14:paraId="02180DB2" w14:textId="77777777" w:rsidR="009608F2" w:rsidRPr="00766AC7" w:rsidRDefault="00EC59FD" w:rsidP="00DF3D7D">
      <w:pPr>
        <w:pStyle w:val="footnotedescription"/>
        <w:spacing w:line="259" w:lineRule="auto"/>
        <w:ind w:right="56"/>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Cf. conc. </w:t>
      </w:r>
      <w:proofErr w:type="spellStart"/>
      <w:r w:rsidRPr="00766AC7">
        <w:rPr>
          <w:rFonts w:asciiTheme="majorBidi" w:hAnsiTheme="majorBidi" w:cstheme="majorBidi"/>
          <w:sz w:val="20"/>
          <w:szCs w:val="20"/>
          <w:lang w:val="fr-FR"/>
        </w:rPr>
        <w:t>œcum</w:t>
      </w:r>
      <w:proofErr w:type="spellEnd"/>
      <w:r w:rsidRPr="00766AC7">
        <w:rPr>
          <w:rFonts w:asciiTheme="majorBidi" w:hAnsiTheme="majorBidi" w:cstheme="majorBidi"/>
          <w:sz w:val="20"/>
          <w:szCs w:val="20"/>
          <w:lang w:val="fr-FR"/>
        </w:rPr>
        <w:t xml:space="preserve">. Vat. ii, </w:t>
      </w:r>
      <w:proofErr w:type="spellStart"/>
      <w:r w:rsidRPr="00766AC7">
        <w:rPr>
          <w:rFonts w:asciiTheme="majorBidi" w:hAnsiTheme="majorBidi" w:cstheme="majorBidi"/>
          <w:sz w:val="20"/>
          <w:szCs w:val="20"/>
          <w:lang w:val="fr-FR"/>
        </w:rPr>
        <w:t>Décr</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i/>
          <w:sz w:val="20"/>
          <w:szCs w:val="20"/>
          <w:lang w:val="fr-FR"/>
        </w:rPr>
        <w:t>Perfectae</w:t>
      </w:r>
      <w:proofErr w:type="spellEnd"/>
      <w:r w:rsidRPr="00766AC7">
        <w:rPr>
          <w:rFonts w:asciiTheme="majorBidi" w:hAnsiTheme="majorBidi" w:cstheme="majorBidi"/>
          <w:i/>
          <w:sz w:val="20"/>
          <w:szCs w:val="20"/>
          <w:lang w:val="fr-FR"/>
        </w:rPr>
        <w:t xml:space="preserve"> </w:t>
      </w:r>
      <w:proofErr w:type="spellStart"/>
      <w:r w:rsidRPr="00766AC7">
        <w:rPr>
          <w:rFonts w:asciiTheme="majorBidi" w:hAnsiTheme="majorBidi" w:cstheme="majorBidi"/>
          <w:i/>
          <w:sz w:val="20"/>
          <w:szCs w:val="20"/>
          <w:lang w:val="fr-FR"/>
        </w:rPr>
        <w:t>caritatis</w:t>
      </w:r>
      <w:proofErr w:type="spellEnd"/>
      <w:r w:rsidRPr="00766AC7">
        <w:rPr>
          <w:rFonts w:asciiTheme="majorBidi" w:hAnsiTheme="majorBidi" w:cstheme="majorBidi"/>
          <w:sz w:val="20"/>
          <w:szCs w:val="20"/>
          <w:lang w:val="fr-FR"/>
        </w:rPr>
        <w:t>, 5.</w:t>
      </w:r>
    </w:p>
  </w:footnote>
  <w:footnote w:id="19">
    <w:p w14:paraId="6FD21C0F" w14:textId="77777777" w:rsidR="009608F2" w:rsidRPr="00766AC7" w:rsidRDefault="00EC59FD" w:rsidP="00DF3D7D">
      <w:pPr>
        <w:pStyle w:val="footnotedescription"/>
        <w:spacing w:after="41" w:line="259" w:lineRule="auto"/>
        <w:ind w:right="56"/>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w:t>
      </w:r>
      <w:r w:rsidRPr="00766AC7">
        <w:rPr>
          <w:rFonts w:asciiTheme="majorBidi" w:hAnsiTheme="majorBidi" w:cstheme="majorBidi"/>
          <w:i/>
          <w:sz w:val="20"/>
          <w:szCs w:val="20"/>
          <w:lang w:val="fr-FR"/>
        </w:rPr>
        <w:t>Ibid</w:t>
      </w:r>
      <w:r w:rsidRPr="00766AC7">
        <w:rPr>
          <w:rFonts w:asciiTheme="majorBidi" w:hAnsiTheme="majorBidi" w:cstheme="majorBidi"/>
          <w:sz w:val="20"/>
          <w:szCs w:val="20"/>
          <w:lang w:val="fr-FR"/>
        </w:rPr>
        <w:t>., 1.</w:t>
      </w:r>
    </w:p>
  </w:footnote>
  <w:footnote w:id="20">
    <w:p w14:paraId="6A8B66B5" w14:textId="77777777" w:rsidR="009608F2" w:rsidRPr="00766AC7" w:rsidRDefault="00EC59FD" w:rsidP="00DF3D7D">
      <w:pPr>
        <w:pStyle w:val="footnotedescription"/>
        <w:spacing w:line="276" w:lineRule="auto"/>
        <w:ind w:right="56"/>
        <w:jc w:val="both"/>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Cf. </w:t>
      </w:r>
      <w:proofErr w:type="spellStart"/>
      <w:r w:rsidRPr="00766AC7">
        <w:rPr>
          <w:rFonts w:asciiTheme="majorBidi" w:hAnsiTheme="majorBidi" w:cstheme="majorBidi"/>
          <w:sz w:val="20"/>
          <w:szCs w:val="20"/>
          <w:lang w:val="fr-FR"/>
        </w:rPr>
        <w:t>Jean-PauL</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iI</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Exhort</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ap</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postsyn</w:t>
      </w:r>
      <w:proofErr w:type="spellEnd"/>
      <w:r w:rsidRPr="00766AC7">
        <w:rPr>
          <w:rFonts w:asciiTheme="majorBidi" w:hAnsiTheme="majorBidi" w:cstheme="majorBidi"/>
          <w:sz w:val="20"/>
          <w:szCs w:val="20"/>
          <w:lang w:val="fr-FR"/>
        </w:rPr>
        <w:t xml:space="preserve">. </w:t>
      </w:r>
      <w:r w:rsidRPr="00766AC7">
        <w:rPr>
          <w:rFonts w:asciiTheme="majorBidi" w:hAnsiTheme="majorBidi" w:cstheme="majorBidi"/>
          <w:i/>
          <w:sz w:val="20"/>
          <w:szCs w:val="20"/>
          <w:lang w:val="fr-FR"/>
        </w:rPr>
        <w:t xml:space="preserve">Vita </w:t>
      </w:r>
      <w:proofErr w:type="spellStart"/>
      <w:r w:rsidRPr="00766AC7">
        <w:rPr>
          <w:rFonts w:asciiTheme="majorBidi" w:hAnsiTheme="majorBidi" w:cstheme="majorBidi"/>
          <w:i/>
          <w:sz w:val="20"/>
          <w:szCs w:val="20"/>
          <w:lang w:val="fr-FR"/>
        </w:rPr>
        <w:t>consecrata</w:t>
      </w:r>
      <w:proofErr w:type="spellEnd"/>
      <w:r w:rsidRPr="00766AC7">
        <w:rPr>
          <w:rFonts w:asciiTheme="majorBidi" w:hAnsiTheme="majorBidi" w:cstheme="majorBidi"/>
          <w:sz w:val="20"/>
          <w:szCs w:val="20"/>
          <w:lang w:val="fr-FR"/>
        </w:rPr>
        <w:t xml:space="preserve"> (25 mars 1996), 14 : </w:t>
      </w:r>
      <w:proofErr w:type="spellStart"/>
      <w:r w:rsidRPr="00766AC7">
        <w:rPr>
          <w:rFonts w:asciiTheme="majorBidi" w:hAnsiTheme="majorBidi" w:cstheme="majorBidi"/>
          <w:i/>
          <w:sz w:val="20"/>
          <w:szCs w:val="20"/>
          <w:lang w:val="fr-FR"/>
        </w:rPr>
        <w:t>AAS</w:t>
      </w:r>
      <w:proofErr w:type="spellEnd"/>
      <w:r w:rsidRPr="00766AC7">
        <w:rPr>
          <w:rFonts w:asciiTheme="majorBidi" w:hAnsiTheme="majorBidi" w:cstheme="majorBidi"/>
          <w:sz w:val="20"/>
          <w:szCs w:val="20"/>
          <w:lang w:val="fr-FR"/>
        </w:rPr>
        <w:t xml:space="preserve"> 88 (1996), 387.</w:t>
      </w:r>
    </w:p>
  </w:footnote>
  <w:footnote w:id="21">
    <w:p w14:paraId="00F016E2" w14:textId="77777777" w:rsidR="009608F2" w:rsidRPr="00766AC7" w:rsidRDefault="00EC59FD" w:rsidP="00DF3D7D">
      <w:pPr>
        <w:pStyle w:val="footnotedescription"/>
        <w:spacing w:line="266" w:lineRule="auto"/>
        <w:ind w:right="56"/>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Cf. conc. </w:t>
      </w:r>
      <w:proofErr w:type="spellStart"/>
      <w:r w:rsidRPr="00766AC7">
        <w:rPr>
          <w:rFonts w:asciiTheme="majorBidi" w:hAnsiTheme="majorBidi" w:cstheme="majorBidi"/>
          <w:sz w:val="20"/>
          <w:szCs w:val="20"/>
          <w:lang w:val="fr-FR"/>
        </w:rPr>
        <w:t>œcum</w:t>
      </w:r>
      <w:proofErr w:type="spellEnd"/>
      <w:r w:rsidRPr="00766AC7">
        <w:rPr>
          <w:rFonts w:asciiTheme="majorBidi" w:hAnsiTheme="majorBidi" w:cstheme="majorBidi"/>
          <w:sz w:val="20"/>
          <w:szCs w:val="20"/>
          <w:lang w:val="fr-FR"/>
        </w:rPr>
        <w:t xml:space="preserve">. Vat. II, </w:t>
      </w:r>
      <w:proofErr w:type="spellStart"/>
      <w:r w:rsidRPr="00766AC7">
        <w:rPr>
          <w:rFonts w:asciiTheme="majorBidi" w:hAnsiTheme="majorBidi" w:cstheme="majorBidi"/>
          <w:sz w:val="20"/>
          <w:szCs w:val="20"/>
          <w:lang w:val="fr-FR"/>
        </w:rPr>
        <w:t>Const</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dogm</w:t>
      </w:r>
      <w:proofErr w:type="spellEnd"/>
      <w:r w:rsidRPr="00766AC7">
        <w:rPr>
          <w:rFonts w:asciiTheme="majorBidi" w:hAnsiTheme="majorBidi" w:cstheme="majorBidi"/>
          <w:sz w:val="20"/>
          <w:szCs w:val="20"/>
          <w:lang w:val="fr-FR"/>
        </w:rPr>
        <w:t xml:space="preserve">. </w:t>
      </w:r>
      <w:r w:rsidRPr="00766AC7">
        <w:rPr>
          <w:rFonts w:asciiTheme="majorBidi" w:hAnsiTheme="majorBidi" w:cstheme="majorBidi"/>
          <w:i/>
          <w:sz w:val="20"/>
          <w:szCs w:val="20"/>
          <w:lang w:val="fr-FR"/>
        </w:rPr>
        <w:t xml:space="preserve">Lumen </w:t>
      </w:r>
      <w:proofErr w:type="spellStart"/>
      <w:r w:rsidRPr="00766AC7">
        <w:rPr>
          <w:rFonts w:asciiTheme="majorBidi" w:hAnsiTheme="majorBidi" w:cstheme="majorBidi"/>
          <w:i/>
          <w:sz w:val="20"/>
          <w:szCs w:val="20"/>
          <w:lang w:val="fr-FR"/>
        </w:rPr>
        <w:t>Gentium</w:t>
      </w:r>
      <w:proofErr w:type="spellEnd"/>
      <w:r w:rsidRPr="00766AC7">
        <w:rPr>
          <w:rFonts w:asciiTheme="majorBidi" w:hAnsiTheme="majorBidi" w:cstheme="majorBidi"/>
          <w:sz w:val="20"/>
          <w:szCs w:val="20"/>
          <w:lang w:val="fr-FR"/>
        </w:rPr>
        <w:t xml:space="preserve">, 46 ; Id., </w:t>
      </w:r>
      <w:proofErr w:type="spellStart"/>
      <w:r w:rsidRPr="00766AC7">
        <w:rPr>
          <w:rFonts w:asciiTheme="majorBidi" w:hAnsiTheme="majorBidi" w:cstheme="majorBidi"/>
          <w:sz w:val="20"/>
          <w:szCs w:val="20"/>
          <w:lang w:val="fr-FR"/>
        </w:rPr>
        <w:t>Décr</w:t>
      </w:r>
      <w:proofErr w:type="spellEnd"/>
      <w:r w:rsidRPr="00766AC7">
        <w:rPr>
          <w:rFonts w:asciiTheme="majorBidi" w:hAnsiTheme="majorBidi" w:cstheme="majorBidi"/>
          <w:sz w:val="20"/>
          <w:szCs w:val="20"/>
          <w:lang w:val="fr-FR"/>
        </w:rPr>
        <w:t xml:space="preserve">. </w:t>
      </w:r>
      <w:r w:rsidRPr="00766AC7">
        <w:rPr>
          <w:rFonts w:asciiTheme="majorBidi" w:hAnsiTheme="majorBidi" w:cstheme="majorBidi"/>
          <w:i/>
          <w:sz w:val="20"/>
          <w:szCs w:val="20"/>
          <w:lang w:val="fr-FR"/>
        </w:rPr>
        <w:t>Christus Dominus</w:t>
      </w:r>
      <w:r w:rsidRPr="00766AC7">
        <w:rPr>
          <w:rFonts w:asciiTheme="majorBidi" w:hAnsiTheme="majorBidi" w:cstheme="majorBidi"/>
          <w:sz w:val="20"/>
          <w:szCs w:val="20"/>
          <w:lang w:val="fr-FR"/>
        </w:rPr>
        <w:t xml:space="preserve">, 35 ; id., </w:t>
      </w:r>
      <w:proofErr w:type="spellStart"/>
      <w:r w:rsidRPr="00766AC7">
        <w:rPr>
          <w:rFonts w:asciiTheme="majorBidi" w:hAnsiTheme="majorBidi" w:cstheme="majorBidi"/>
          <w:sz w:val="20"/>
          <w:szCs w:val="20"/>
          <w:lang w:val="fr-FR"/>
        </w:rPr>
        <w:t>Décr</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i/>
          <w:sz w:val="20"/>
          <w:szCs w:val="20"/>
          <w:lang w:val="fr-FR"/>
        </w:rPr>
        <w:t>Perfectae</w:t>
      </w:r>
      <w:proofErr w:type="spellEnd"/>
      <w:r w:rsidRPr="00766AC7">
        <w:rPr>
          <w:rFonts w:asciiTheme="majorBidi" w:hAnsiTheme="majorBidi" w:cstheme="majorBidi"/>
          <w:i/>
          <w:sz w:val="20"/>
          <w:szCs w:val="20"/>
          <w:lang w:val="fr-FR"/>
        </w:rPr>
        <w:t xml:space="preserve"> </w:t>
      </w:r>
      <w:proofErr w:type="spellStart"/>
      <w:r w:rsidRPr="00766AC7">
        <w:rPr>
          <w:rFonts w:asciiTheme="majorBidi" w:hAnsiTheme="majorBidi" w:cstheme="majorBidi"/>
          <w:i/>
          <w:sz w:val="20"/>
          <w:szCs w:val="20"/>
          <w:lang w:val="fr-FR"/>
        </w:rPr>
        <w:t>caritatis</w:t>
      </w:r>
      <w:proofErr w:type="spellEnd"/>
      <w:r w:rsidRPr="00766AC7">
        <w:rPr>
          <w:rFonts w:asciiTheme="majorBidi" w:hAnsiTheme="majorBidi" w:cstheme="majorBidi"/>
          <w:sz w:val="20"/>
          <w:szCs w:val="20"/>
          <w:lang w:val="fr-FR"/>
        </w:rPr>
        <w:t xml:space="preserve">, 7.9 ; </w:t>
      </w:r>
      <w:r w:rsidRPr="00766AC7">
        <w:rPr>
          <w:rFonts w:asciiTheme="majorBidi" w:hAnsiTheme="majorBidi" w:cstheme="majorBidi"/>
          <w:i/>
          <w:sz w:val="20"/>
          <w:szCs w:val="20"/>
          <w:lang w:val="fr-FR"/>
        </w:rPr>
        <w:t>CIC</w:t>
      </w:r>
      <w:r w:rsidRPr="00766AC7">
        <w:rPr>
          <w:rFonts w:asciiTheme="majorBidi" w:hAnsiTheme="majorBidi" w:cstheme="majorBidi"/>
          <w:sz w:val="20"/>
          <w:szCs w:val="20"/>
          <w:lang w:val="fr-FR"/>
        </w:rPr>
        <w:t xml:space="preserve"> can. 674. </w:t>
      </w:r>
      <w:r w:rsidRPr="00766AC7">
        <w:rPr>
          <w:rFonts w:asciiTheme="majorBidi" w:hAnsiTheme="majorBidi" w:cstheme="majorBidi"/>
          <w:sz w:val="20"/>
          <w:szCs w:val="20"/>
          <w:vertAlign w:val="superscript"/>
          <w:lang w:val="fr-FR"/>
        </w:rPr>
        <w:t>22</w:t>
      </w:r>
      <w:r w:rsidRPr="00766AC7">
        <w:rPr>
          <w:rFonts w:asciiTheme="majorBidi" w:hAnsiTheme="majorBidi" w:cstheme="majorBidi"/>
          <w:sz w:val="20"/>
          <w:szCs w:val="20"/>
          <w:lang w:val="fr-FR"/>
        </w:rPr>
        <w:t xml:space="preserve"> Cf. </w:t>
      </w:r>
      <w:r w:rsidRPr="00766AC7">
        <w:rPr>
          <w:rFonts w:asciiTheme="majorBidi" w:hAnsiTheme="majorBidi" w:cstheme="majorBidi"/>
          <w:i/>
          <w:sz w:val="20"/>
          <w:szCs w:val="20"/>
          <w:lang w:val="fr-FR"/>
        </w:rPr>
        <w:t>CIC</w:t>
      </w:r>
      <w:r w:rsidRPr="00766AC7">
        <w:rPr>
          <w:rFonts w:asciiTheme="majorBidi" w:hAnsiTheme="majorBidi" w:cstheme="majorBidi"/>
          <w:sz w:val="20"/>
          <w:szCs w:val="20"/>
          <w:lang w:val="fr-FR"/>
        </w:rPr>
        <w:t xml:space="preserve"> can. 667 § 2-3.</w:t>
      </w:r>
    </w:p>
  </w:footnote>
  <w:footnote w:id="22">
    <w:p w14:paraId="216107A0" w14:textId="736A7D55" w:rsidR="008933F1" w:rsidRPr="00766AC7" w:rsidRDefault="008933F1" w:rsidP="008933F1">
      <w:pPr>
        <w:pStyle w:val="Textonotapie"/>
        <w:ind w:firstLine="0"/>
        <w:rPr>
          <w:rFonts w:asciiTheme="majorBidi" w:hAnsiTheme="majorBidi" w:cstheme="majorBidi"/>
          <w:lang w:val="fr-FR"/>
        </w:rPr>
      </w:pPr>
      <w:r w:rsidRPr="00766AC7">
        <w:rPr>
          <w:rStyle w:val="Refdenotaalpie"/>
          <w:rFonts w:asciiTheme="majorBidi" w:hAnsiTheme="majorBidi" w:cstheme="majorBidi"/>
        </w:rPr>
        <w:footnoteRef/>
      </w:r>
      <w:r w:rsidRPr="00766AC7">
        <w:rPr>
          <w:rFonts w:asciiTheme="majorBidi" w:hAnsiTheme="majorBidi" w:cstheme="majorBidi"/>
          <w:lang w:val="fr-FR"/>
        </w:rPr>
        <w:t xml:space="preserve"> </w:t>
      </w:r>
      <w:r w:rsidRPr="00766AC7">
        <w:rPr>
          <w:rFonts w:asciiTheme="majorBidi" w:eastAsiaTheme="minorEastAsia" w:hAnsiTheme="majorBidi" w:cstheme="majorBidi"/>
          <w:color w:val="auto"/>
          <w:lang w:val="fr-FR"/>
        </w:rPr>
        <w:t xml:space="preserve">Cf. </w:t>
      </w:r>
      <w:r w:rsidRPr="00766AC7">
        <w:rPr>
          <w:rFonts w:asciiTheme="majorBidi" w:eastAsiaTheme="minorEastAsia" w:hAnsiTheme="majorBidi" w:cstheme="majorBidi"/>
          <w:i/>
          <w:iCs/>
          <w:color w:val="auto"/>
          <w:lang w:val="fr-FR"/>
        </w:rPr>
        <w:t xml:space="preserve">CIC </w:t>
      </w:r>
      <w:r w:rsidRPr="00766AC7">
        <w:rPr>
          <w:rFonts w:asciiTheme="majorBidi" w:eastAsiaTheme="minorEastAsia" w:hAnsiTheme="majorBidi" w:cstheme="majorBidi"/>
          <w:color w:val="auto"/>
          <w:lang w:val="fr-FR"/>
        </w:rPr>
        <w:t>can. 667 § 2-3.</w:t>
      </w:r>
    </w:p>
  </w:footnote>
  <w:footnote w:id="23">
    <w:p w14:paraId="15AA8983" w14:textId="47836A7C" w:rsidR="009608F2" w:rsidRPr="00766AC7" w:rsidRDefault="00EC59FD" w:rsidP="00DF3D7D">
      <w:pPr>
        <w:pStyle w:val="footnotedescription"/>
        <w:spacing w:line="287" w:lineRule="auto"/>
        <w:ind w:right="56"/>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Jean-PauL</w:t>
      </w:r>
      <w:proofErr w:type="spellEnd"/>
      <w:r w:rsidRPr="00766AC7">
        <w:rPr>
          <w:rFonts w:asciiTheme="majorBidi" w:hAnsiTheme="majorBidi" w:cstheme="majorBidi"/>
          <w:sz w:val="20"/>
          <w:szCs w:val="20"/>
          <w:lang w:val="fr-FR"/>
        </w:rPr>
        <w:t xml:space="preserve"> II, </w:t>
      </w:r>
      <w:proofErr w:type="spellStart"/>
      <w:r w:rsidRPr="00766AC7">
        <w:rPr>
          <w:rFonts w:asciiTheme="majorBidi" w:hAnsiTheme="majorBidi" w:cstheme="majorBidi"/>
          <w:sz w:val="20"/>
          <w:szCs w:val="20"/>
          <w:lang w:val="fr-FR"/>
        </w:rPr>
        <w:t>Lett</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ap</w:t>
      </w:r>
      <w:proofErr w:type="spellEnd"/>
      <w:r w:rsidRPr="00766AC7">
        <w:rPr>
          <w:rFonts w:asciiTheme="majorBidi" w:hAnsiTheme="majorBidi" w:cstheme="majorBidi"/>
          <w:sz w:val="20"/>
          <w:szCs w:val="20"/>
          <w:lang w:val="fr-FR"/>
        </w:rPr>
        <w:t xml:space="preserve">. </w:t>
      </w:r>
      <w:r w:rsidRPr="00766AC7">
        <w:rPr>
          <w:rFonts w:asciiTheme="majorBidi" w:hAnsiTheme="majorBidi" w:cstheme="majorBidi"/>
          <w:i/>
          <w:sz w:val="20"/>
          <w:szCs w:val="20"/>
          <w:lang w:val="fr-FR"/>
        </w:rPr>
        <w:t>Orientale lumen</w:t>
      </w:r>
      <w:r w:rsidRPr="00766AC7">
        <w:rPr>
          <w:rFonts w:asciiTheme="majorBidi" w:hAnsiTheme="majorBidi" w:cstheme="majorBidi"/>
          <w:sz w:val="20"/>
          <w:szCs w:val="20"/>
          <w:lang w:val="fr-FR"/>
        </w:rPr>
        <w:t xml:space="preserve"> (2 mai 1995), 9 : </w:t>
      </w:r>
      <w:proofErr w:type="spellStart"/>
      <w:r w:rsidRPr="00766AC7">
        <w:rPr>
          <w:rFonts w:asciiTheme="majorBidi" w:hAnsiTheme="majorBidi" w:cstheme="majorBidi"/>
          <w:i/>
          <w:sz w:val="20"/>
          <w:szCs w:val="20"/>
          <w:lang w:val="fr-FR"/>
        </w:rPr>
        <w:t>AAS</w:t>
      </w:r>
      <w:proofErr w:type="spellEnd"/>
      <w:r w:rsidRPr="00766AC7">
        <w:rPr>
          <w:rFonts w:asciiTheme="majorBidi" w:hAnsiTheme="majorBidi" w:cstheme="majorBidi"/>
          <w:sz w:val="20"/>
          <w:szCs w:val="20"/>
          <w:lang w:val="fr-FR"/>
        </w:rPr>
        <w:t xml:space="preserve"> 87 (1995), 754.</w:t>
      </w:r>
    </w:p>
  </w:footnote>
  <w:footnote w:id="24">
    <w:p w14:paraId="4CCA9C04" w14:textId="1798E08E" w:rsidR="00F354F7" w:rsidRPr="00766AC7" w:rsidRDefault="00F354F7">
      <w:pPr>
        <w:pStyle w:val="Textonotapie"/>
        <w:rPr>
          <w:rFonts w:asciiTheme="majorBidi" w:hAnsiTheme="majorBidi" w:cstheme="majorBidi"/>
          <w:lang w:val="fr-FR"/>
        </w:rPr>
      </w:pPr>
      <w:r w:rsidRPr="00766AC7">
        <w:rPr>
          <w:rStyle w:val="Refdenotaalpie"/>
          <w:rFonts w:asciiTheme="majorBidi" w:hAnsiTheme="majorBidi" w:cstheme="majorBidi"/>
        </w:rPr>
        <w:footnoteRef/>
      </w:r>
      <w:r w:rsidRPr="00766AC7">
        <w:rPr>
          <w:rFonts w:asciiTheme="majorBidi" w:hAnsiTheme="majorBidi" w:cstheme="majorBidi"/>
          <w:lang w:val="fr-FR"/>
        </w:rPr>
        <w:t xml:space="preserve"> </w:t>
      </w:r>
      <w:r w:rsidRPr="00766AC7">
        <w:rPr>
          <w:rFonts w:asciiTheme="majorBidi" w:hAnsiTheme="majorBidi" w:cstheme="majorBidi"/>
          <w:lang w:val="fr-FR"/>
        </w:rPr>
        <w:t xml:space="preserve">François d’assise, </w:t>
      </w:r>
      <w:r w:rsidRPr="00766AC7">
        <w:rPr>
          <w:rFonts w:asciiTheme="majorBidi" w:hAnsiTheme="majorBidi" w:cstheme="majorBidi"/>
          <w:i/>
          <w:lang w:val="fr-FR"/>
        </w:rPr>
        <w:t>Cantique des créatures</w:t>
      </w:r>
      <w:r w:rsidRPr="00766AC7">
        <w:rPr>
          <w:rFonts w:asciiTheme="majorBidi" w:hAnsiTheme="majorBidi" w:cstheme="majorBidi"/>
          <w:lang w:val="fr-FR"/>
        </w:rPr>
        <w:t>, 1.</w:t>
      </w:r>
    </w:p>
  </w:footnote>
  <w:footnote w:id="25">
    <w:p w14:paraId="4A6A1CEA" w14:textId="15292E67" w:rsidR="009608F2" w:rsidRPr="00766AC7" w:rsidRDefault="00EC59FD" w:rsidP="00DF3D7D">
      <w:pPr>
        <w:pStyle w:val="footnotedescription"/>
        <w:spacing w:line="274" w:lineRule="auto"/>
        <w:ind w:right="56"/>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w:t>
      </w:r>
      <w:r w:rsidR="00F354F7" w:rsidRPr="00766AC7">
        <w:rPr>
          <w:rFonts w:asciiTheme="majorBidi" w:hAnsiTheme="majorBidi" w:cstheme="majorBidi"/>
          <w:sz w:val="20"/>
          <w:szCs w:val="20"/>
          <w:lang w:val="fr-FR"/>
        </w:rPr>
        <w:t>C</w:t>
      </w:r>
      <w:r w:rsidRPr="00766AC7">
        <w:rPr>
          <w:rFonts w:asciiTheme="majorBidi" w:hAnsiTheme="majorBidi" w:cstheme="majorBidi"/>
          <w:sz w:val="20"/>
          <w:szCs w:val="20"/>
          <w:lang w:val="fr-FR"/>
        </w:rPr>
        <w:t xml:space="preserve">onc. </w:t>
      </w:r>
      <w:proofErr w:type="spellStart"/>
      <w:r w:rsidRPr="00766AC7">
        <w:rPr>
          <w:rFonts w:asciiTheme="majorBidi" w:hAnsiTheme="majorBidi" w:cstheme="majorBidi"/>
          <w:sz w:val="20"/>
          <w:szCs w:val="20"/>
          <w:lang w:val="fr-FR"/>
        </w:rPr>
        <w:t>œcum</w:t>
      </w:r>
      <w:proofErr w:type="spellEnd"/>
      <w:r w:rsidRPr="00766AC7">
        <w:rPr>
          <w:rFonts w:asciiTheme="majorBidi" w:hAnsiTheme="majorBidi" w:cstheme="majorBidi"/>
          <w:sz w:val="20"/>
          <w:szCs w:val="20"/>
          <w:lang w:val="fr-FR"/>
        </w:rPr>
        <w:t xml:space="preserve">. Vat. II, </w:t>
      </w:r>
      <w:proofErr w:type="spellStart"/>
      <w:r w:rsidRPr="00766AC7">
        <w:rPr>
          <w:rFonts w:asciiTheme="majorBidi" w:hAnsiTheme="majorBidi" w:cstheme="majorBidi"/>
          <w:sz w:val="20"/>
          <w:szCs w:val="20"/>
          <w:lang w:val="fr-FR"/>
        </w:rPr>
        <w:t>Const</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dogm</w:t>
      </w:r>
      <w:proofErr w:type="spellEnd"/>
      <w:r w:rsidRPr="00766AC7">
        <w:rPr>
          <w:rFonts w:asciiTheme="majorBidi" w:hAnsiTheme="majorBidi" w:cstheme="majorBidi"/>
          <w:sz w:val="20"/>
          <w:szCs w:val="20"/>
          <w:lang w:val="fr-FR"/>
        </w:rPr>
        <w:t xml:space="preserve">. </w:t>
      </w:r>
      <w:r w:rsidRPr="00766AC7">
        <w:rPr>
          <w:rFonts w:asciiTheme="majorBidi" w:hAnsiTheme="majorBidi" w:cstheme="majorBidi"/>
          <w:i/>
          <w:sz w:val="20"/>
          <w:szCs w:val="20"/>
          <w:lang w:val="fr-FR"/>
        </w:rPr>
        <w:t xml:space="preserve">Lumen </w:t>
      </w:r>
      <w:proofErr w:type="spellStart"/>
      <w:r w:rsidRPr="00766AC7">
        <w:rPr>
          <w:rFonts w:asciiTheme="majorBidi" w:hAnsiTheme="majorBidi" w:cstheme="majorBidi"/>
          <w:i/>
          <w:sz w:val="20"/>
          <w:szCs w:val="20"/>
          <w:lang w:val="fr-FR"/>
        </w:rPr>
        <w:t>Gentium</w:t>
      </w:r>
      <w:proofErr w:type="spellEnd"/>
      <w:r w:rsidRPr="00766AC7">
        <w:rPr>
          <w:rFonts w:asciiTheme="majorBidi" w:hAnsiTheme="majorBidi" w:cstheme="majorBidi"/>
          <w:sz w:val="20"/>
          <w:szCs w:val="20"/>
          <w:lang w:val="fr-FR"/>
        </w:rPr>
        <w:t>, 44.</w:t>
      </w:r>
    </w:p>
  </w:footnote>
  <w:footnote w:id="26">
    <w:p w14:paraId="1498D1A0" w14:textId="1144F8B0" w:rsidR="00F354F7" w:rsidRPr="00766AC7" w:rsidRDefault="00F354F7">
      <w:pPr>
        <w:pStyle w:val="Textonotapie"/>
        <w:rPr>
          <w:rFonts w:asciiTheme="majorBidi" w:hAnsiTheme="majorBidi" w:cstheme="majorBidi"/>
          <w:lang w:val="fr-FR"/>
        </w:rPr>
      </w:pPr>
      <w:r w:rsidRPr="00766AC7">
        <w:rPr>
          <w:rStyle w:val="Refdenotaalpie"/>
          <w:rFonts w:asciiTheme="majorBidi" w:hAnsiTheme="majorBidi" w:cstheme="majorBidi"/>
        </w:rPr>
        <w:footnoteRef/>
      </w:r>
      <w:r w:rsidRPr="00766AC7">
        <w:rPr>
          <w:rFonts w:asciiTheme="majorBidi" w:hAnsiTheme="majorBidi" w:cstheme="majorBidi"/>
          <w:lang w:val="fr-FR"/>
        </w:rPr>
        <w:t xml:space="preserve"> </w:t>
      </w:r>
      <w:r w:rsidRPr="00766AC7">
        <w:rPr>
          <w:rFonts w:asciiTheme="majorBidi" w:hAnsiTheme="majorBidi" w:cstheme="majorBidi"/>
          <w:lang w:val="fr-FR"/>
        </w:rPr>
        <w:t xml:space="preserve">Cf. id., </w:t>
      </w:r>
      <w:proofErr w:type="spellStart"/>
      <w:r w:rsidRPr="00766AC7">
        <w:rPr>
          <w:rFonts w:asciiTheme="majorBidi" w:hAnsiTheme="majorBidi" w:cstheme="majorBidi"/>
          <w:lang w:val="fr-FR"/>
        </w:rPr>
        <w:t>Décr</w:t>
      </w:r>
      <w:proofErr w:type="spellEnd"/>
      <w:r w:rsidRPr="00766AC7">
        <w:rPr>
          <w:rFonts w:asciiTheme="majorBidi" w:hAnsiTheme="majorBidi" w:cstheme="majorBidi"/>
          <w:lang w:val="fr-FR"/>
        </w:rPr>
        <w:t xml:space="preserve">. </w:t>
      </w:r>
      <w:proofErr w:type="spellStart"/>
      <w:r w:rsidRPr="00766AC7">
        <w:rPr>
          <w:rFonts w:asciiTheme="majorBidi" w:hAnsiTheme="majorBidi" w:cstheme="majorBidi"/>
          <w:i/>
          <w:lang w:val="fr-FR"/>
        </w:rPr>
        <w:t>Perfectae</w:t>
      </w:r>
      <w:proofErr w:type="spellEnd"/>
      <w:r w:rsidRPr="00766AC7">
        <w:rPr>
          <w:rFonts w:asciiTheme="majorBidi" w:hAnsiTheme="majorBidi" w:cstheme="majorBidi"/>
          <w:i/>
          <w:lang w:val="fr-FR"/>
        </w:rPr>
        <w:t xml:space="preserve"> </w:t>
      </w:r>
      <w:proofErr w:type="spellStart"/>
      <w:r w:rsidRPr="00766AC7">
        <w:rPr>
          <w:rFonts w:asciiTheme="majorBidi" w:hAnsiTheme="majorBidi" w:cstheme="majorBidi"/>
          <w:i/>
          <w:lang w:val="fr-FR"/>
        </w:rPr>
        <w:t>caritatis</w:t>
      </w:r>
      <w:proofErr w:type="spellEnd"/>
      <w:r w:rsidRPr="00766AC7">
        <w:rPr>
          <w:rFonts w:asciiTheme="majorBidi" w:hAnsiTheme="majorBidi" w:cstheme="majorBidi"/>
          <w:lang w:val="fr-FR"/>
        </w:rPr>
        <w:t>, 2.</w:t>
      </w:r>
    </w:p>
  </w:footnote>
  <w:footnote w:id="27">
    <w:p w14:paraId="63E4166F" w14:textId="3664AC02" w:rsidR="009608F2" w:rsidRPr="00766AC7" w:rsidRDefault="00EC59FD" w:rsidP="00DF3D7D">
      <w:pPr>
        <w:pStyle w:val="footnotedescription"/>
        <w:spacing w:after="30" w:line="259" w:lineRule="auto"/>
        <w:ind w:right="56"/>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Cf. </w:t>
      </w:r>
      <w:r w:rsidR="00F354F7" w:rsidRPr="00766AC7">
        <w:rPr>
          <w:rFonts w:asciiTheme="majorBidi" w:hAnsiTheme="majorBidi" w:cstheme="majorBidi"/>
          <w:sz w:val="20"/>
          <w:szCs w:val="20"/>
          <w:lang w:val="fr-FR"/>
        </w:rPr>
        <w:t>Claire</w:t>
      </w:r>
      <w:r w:rsidRPr="00766AC7">
        <w:rPr>
          <w:rFonts w:asciiTheme="majorBidi" w:hAnsiTheme="majorBidi" w:cstheme="majorBidi"/>
          <w:sz w:val="20"/>
          <w:szCs w:val="20"/>
          <w:lang w:val="fr-FR"/>
        </w:rPr>
        <w:t xml:space="preserve"> d’assise, </w:t>
      </w:r>
      <w:r w:rsidRPr="00766AC7">
        <w:rPr>
          <w:rFonts w:asciiTheme="majorBidi" w:hAnsiTheme="majorBidi" w:cstheme="majorBidi"/>
          <w:i/>
          <w:sz w:val="20"/>
          <w:szCs w:val="20"/>
          <w:lang w:val="fr-FR"/>
        </w:rPr>
        <w:t>III Lettre à Ste Agnès</w:t>
      </w:r>
      <w:r w:rsidRPr="00766AC7">
        <w:rPr>
          <w:rFonts w:asciiTheme="majorBidi" w:hAnsiTheme="majorBidi" w:cstheme="majorBidi"/>
          <w:sz w:val="20"/>
          <w:szCs w:val="20"/>
          <w:lang w:val="fr-FR"/>
        </w:rPr>
        <w:t>, 8.</w:t>
      </w:r>
    </w:p>
  </w:footnote>
  <w:footnote w:id="28">
    <w:p w14:paraId="403D852E" w14:textId="77777777" w:rsidR="009608F2" w:rsidRPr="00766AC7" w:rsidRDefault="00EC59FD" w:rsidP="00DF3D7D">
      <w:pPr>
        <w:pStyle w:val="footnotedescription"/>
        <w:spacing w:after="26" w:line="259" w:lineRule="auto"/>
        <w:ind w:right="56"/>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François d’assise, </w:t>
      </w:r>
      <w:r w:rsidRPr="00766AC7">
        <w:rPr>
          <w:rFonts w:asciiTheme="majorBidi" w:hAnsiTheme="majorBidi" w:cstheme="majorBidi"/>
          <w:i/>
          <w:sz w:val="20"/>
          <w:szCs w:val="20"/>
          <w:lang w:val="fr-FR"/>
        </w:rPr>
        <w:t>Louanges au Dieu Très-Haut</w:t>
      </w:r>
      <w:r w:rsidRPr="00766AC7">
        <w:rPr>
          <w:rFonts w:asciiTheme="majorBidi" w:hAnsiTheme="majorBidi" w:cstheme="majorBidi"/>
          <w:sz w:val="20"/>
          <w:szCs w:val="20"/>
          <w:lang w:val="fr-FR"/>
        </w:rPr>
        <w:t xml:space="preserve"> 3.5. </w:t>
      </w:r>
    </w:p>
  </w:footnote>
  <w:footnote w:id="29">
    <w:p w14:paraId="132AFBEC" w14:textId="79A37E2E" w:rsidR="009608F2" w:rsidRPr="00766AC7" w:rsidRDefault="00EC59FD" w:rsidP="00DF3D7D">
      <w:pPr>
        <w:pStyle w:val="footnotedescription"/>
        <w:spacing w:line="259" w:lineRule="auto"/>
        <w:ind w:right="56"/>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w:t>
      </w:r>
      <w:r w:rsidR="00F354F7" w:rsidRPr="00766AC7">
        <w:rPr>
          <w:rFonts w:asciiTheme="majorBidi" w:hAnsiTheme="majorBidi" w:cstheme="majorBidi"/>
          <w:sz w:val="20"/>
          <w:szCs w:val="20"/>
          <w:lang w:val="fr-FR"/>
        </w:rPr>
        <w:t>T</w:t>
      </w:r>
      <w:r w:rsidRPr="00766AC7">
        <w:rPr>
          <w:rFonts w:asciiTheme="majorBidi" w:hAnsiTheme="majorBidi" w:cstheme="majorBidi"/>
          <w:sz w:val="20"/>
          <w:szCs w:val="20"/>
          <w:lang w:val="fr-FR"/>
        </w:rPr>
        <w:t xml:space="preserve">hérèse </w:t>
      </w:r>
      <w:r w:rsidR="00F354F7" w:rsidRPr="00766AC7">
        <w:rPr>
          <w:rFonts w:asciiTheme="majorBidi" w:hAnsiTheme="majorBidi" w:cstheme="majorBidi"/>
          <w:sz w:val="20"/>
          <w:szCs w:val="20"/>
          <w:lang w:val="fr-FR"/>
        </w:rPr>
        <w:t>d’Avila</w:t>
      </w:r>
      <w:r w:rsidRPr="00766AC7">
        <w:rPr>
          <w:rFonts w:asciiTheme="majorBidi" w:hAnsiTheme="majorBidi" w:cstheme="majorBidi"/>
          <w:sz w:val="20"/>
          <w:szCs w:val="20"/>
          <w:lang w:val="fr-FR"/>
        </w:rPr>
        <w:t xml:space="preserve">, </w:t>
      </w:r>
      <w:r w:rsidRPr="00766AC7">
        <w:rPr>
          <w:rFonts w:asciiTheme="majorBidi" w:hAnsiTheme="majorBidi" w:cstheme="majorBidi"/>
          <w:i/>
          <w:sz w:val="20"/>
          <w:szCs w:val="20"/>
          <w:lang w:val="fr-FR"/>
        </w:rPr>
        <w:t xml:space="preserve">Œuvres Complètes. Poésie </w:t>
      </w:r>
      <w:r w:rsidRPr="00766AC7">
        <w:rPr>
          <w:rFonts w:asciiTheme="majorBidi" w:hAnsiTheme="majorBidi" w:cstheme="majorBidi"/>
          <w:sz w:val="20"/>
          <w:szCs w:val="20"/>
          <w:lang w:val="fr-FR"/>
        </w:rPr>
        <w:t>9, Editions du Cerf 2010, p. 1243.</w:t>
      </w:r>
    </w:p>
  </w:footnote>
  <w:footnote w:id="30">
    <w:p w14:paraId="730F47C6" w14:textId="1C0A6BBE" w:rsidR="009608F2" w:rsidRPr="00766AC7" w:rsidRDefault="00EC59FD" w:rsidP="00DF3D7D">
      <w:pPr>
        <w:pStyle w:val="footnotedescription"/>
        <w:spacing w:after="5" w:line="272" w:lineRule="auto"/>
        <w:ind w:right="56"/>
        <w:jc w:val="both"/>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Cf. </w:t>
      </w:r>
      <w:r w:rsidR="00F354F7" w:rsidRPr="00766AC7">
        <w:rPr>
          <w:rFonts w:asciiTheme="majorBidi" w:hAnsiTheme="majorBidi" w:cstheme="majorBidi"/>
          <w:sz w:val="20"/>
          <w:szCs w:val="20"/>
          <w:lang w:val="fr-FR"/>
        </w:rPr>
        <w:t>Denys</w:t>
      </w:r>
      <w:r w:rsidRPr="00766AC7">
        <w:rPr>
          <w:rFonts w:asciiTheme="majorBidi" w:hAnsiTheme="majorBidi" w:cstheme="majorBidi"/>
          <w:sz w:val="20"/>
          <w:szCs w:val="20"/>
          <w:lang w:val="fr-FR"/>
        </w:rPr>
        <w:t xml:space="preserve"> Le chartreux, </w:t>
      </w:r>
      <w:proofErr w:type="spellStart"/>
      <w:r w:rsidRPr="00766AC7">
        <w:rPr>
          <w:rFonts w:asciiTheme="majorBidi" w:hAnsiTheme="majorBidi" w:cstheme="majorBidi"/>
          <w:i/>
          <w:sz w:val="20"/>
          <w:szCs w:val="20"/>
          <w:lang w:val="fr-FR"/>
        </w:rPr>
        <w:t>Enarrationes</w:t>
      </w:r>
      <w:proofErr w:type="spellEnd"/>
      <w:r w:rsidRPr="00766AC7">
        <w:rPr>
          <w:rFonts w:asciiTheme="majorBidi" w:hAnsiTheme="majorBidi" w:cstheme="majorBidi"/>
          <w:i/>
          <w:sz w:val="20"/>
          <w:szCs w:val="20"/>
          <w:lang w:val="fr-FR"/>
        </w:rPr>
        <w:t xml:space="preserve"> in cap. 3 Can. Cant.</w:t>
      </w:r>
      <w:r w:rsidRPr="00766AC7">
        <w:rPr>
          <w:rFonts w:asciiTheme="majorBidi" w:hAnsiTheme="majorBidi" w:cstheme="majorBidi"/>
          <w:sz w:val="20"/>
          <w:szCs w:val="20"/>
          <w:lang w:val="fr-FR"/>
        </w:rPr>
        <w:t xml:space="preserve"> XI, 6, in </w:t>
      </w:r>
      <w:proofErr w:type="spellStart"/>
      <w:r w:rsidRPr="00766AC7">
        <w:rPr>
          <w:rFonts w:asciiTheme="majorBidi" w:hAnsiTheme="majorBidi" w:cstheme="majorBidi"/>
          <w:i/>
          <w:sz w:val="20"/>
          <w:szCs w:val="20"/>
          <w:lang w:val="fr-FR"/>
        </w:rPr>
        <w:t>Doctoris</w:t>
      </w:r>
      <w:proofErr w:type="spellEnd"/>
      <w:r w:rsidRPr="00766AC7">
        <w:rPr>
          <w:rFonts w:asciiTheme="majorBidi" w:hAnsiTheme="majorBidi" w:cstheme="majorBidi"/>
          <w:i/>
          <w:sz w:val="20"/>
          <w:szCs w:val="20"/>
          <w:lang w:val="fr-FR"/>
        </w:rPr>
        <w:t xml:space="preserve"> </w:t>
      </w:r>
      <w:proofErr w:type="spellStart"/>
      <w:r w:rsidRPr="00766AC7">
        <w:rPr>
          <w:rFonts w:asciiTheme="majorBidi" w:hAnsiTheme="majorBidi" w:cstheme="majorBidi"/>
          <w:i/>
          <w:sz w:val="20"/>
          <w:szCs w:val="20"/>
          <w:lang w:val="fr-FR"/>
        </w:rPr>
        <w:t>Ecstatici</w:t>
      </w:r>
      <w:proofErr w:type="spellEnd"/>
      <w:r w:rsidRPr="00766AC7">
        <w:rPr>
          <w:rFonts w:asciiTheme="majorBidi" w:hAnsiTheme="majorBidi" w:cstheme="majorBidi"/>
          <w:i/>
          <w:sz w:val="20"/>
          <w:szCs w:val="20"/>
          <w:lang w:val="fr-FR"/>
        </w:rPr>
        <w:t xml:space="preserve"> D. </w:t>
      </w:r>
      <w:proofErr w:type="spellStart"/>
      <w:r w:rsidRPr="00766AC7">
        <w:rPr>
          <w:rFonts w:asciiTheme="majorBidi" w:hAnsiTheme="majorBidi" w:cstheme="majorBidi"/>
          <w:i/>
          <w:sz w:val="20"/>
          <w:szCs w:val="20"/>
          <w:lang w:val="fr-FR"/>
        </w:rPr>
        <w:t>Dionysii</w:t>
      </w:r>
      <w:proofErr w:type="spellEnd"/>
      <w:r w:rsidRPr="00766AC7">
        <w:rPr>
          <w:rFonts w:asciiTheme="majorBidi" w:hAnsiTheme="majorBidi" w:cstheme="majorBidi"/>
          <w:i/>
          <w:sz w:val="20"/>
          <w:szCs w:val="20"/>
          <w:lang w:val="fr-FR"/>
        </w:rPr>
        <w:t xml:space="preserve"> </w:t>
      </w:r>
      <w:proofErr w:type="spellStart"/>
      <w:r w:rsidRPr="00766AC7">
        <w:rPr>
          <w:rFonts w:asciiTheme="majorBidi" w:hAnsiTheme="majorBidi" w:cstheme="majorBidi"/>
          <w:i/>
          <w:sz w:val="20"/>
          <w:szCs w:val="20"/>
          <w:lang w:val="fr-FR"/>
        </w:rPr>
        <w:t>Cartusiani</w:t>
      </w:r>
      <w:proofErr w:type="spellEnd"/>
      <w:r w:rsidRPr="00766AC7">
        <w:rPr>
          <w:rFonts w:asciiTheme="majorBidi" w:hAnsiTheme="majorBidi" w:cstheme="majorBidi"/>
          <w:i/>
          <w:sz w:val="20"/>
          <w:szCs w:val="20"/>
          <w:lang w:val="fr-FR"/>
        </w:rPr>
        <w:t xml:space="preserve"> Opera </w:t>
      </w:r>
      <w:proofErr w:type="spellStart"/>
      <w:r w:rsidRPr="00766AC7">
        <w:rPr>
          <w:rFonts w:asciiTheme="majorBidi" w:hAnsiTheme="majorBidi" w:cstheme="majorBidi"/>
          <w:i/>
          <w:sz w:val="20"/>
          <w:szCs w:val="20"/>
          <w:lang w:val="fr-FR"/>
        </w:rPr>
        <w:t>Omnia</w:t>
      </w:r>
      <w:proofErr w:type="spellEnd"/>
      <w:r w:rsidRPr="00766AC7">
        <w:rPr>
          <w:rFonts w:asciiTheme="majorBidi" w:hAnsiTheme="majorBidi" w:cstheme="majorBidi"/>
          <w:sz w:val="20"/>
          <w:szCs w:val="20"/>
          <w:lang w:val="fr-FR"/>
        </w:rPr>
        <w:t xml:space="preserve">, VII, </w:t>
      </w:r>
      <w:proofErr w:type="spellStart"/>
      <w:r w:rsidRPr="00766AC7">
        <w:rPr>
          <w:rFonts w:asciiTheme="majorBidi" w:hAnsiTheme="majorBidi" w:cstheme="majorBidi"/>
          <w:sz w:val="20"/>
          <w:szCs w:val="20"/>
          <w:lang w:val="fr-FR"/>
        </w:rPr>
        <w:t>Typis</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Cartusiae</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Monstrolii</w:t>
      </w:r>
      <w:proofErr w:type="spellEnd"/>
      <w:r w:rsidRPr="00766AC7">
        <w:rPr>
          <w:rFonts w:asciiTheme="majorBidi" w:hAnsiTheme="majorBidi" w:cstheme="majorBidi"/>
          <w:sz w:val="20"/>
          <w:szCs w:val="20"/>
          <w:lang w:val="fr-FR"/>
        </w:rPr>
        <w:t xml:space="preserve"> 1898, 361.</w:t>
      </w:r>
    </w:p>
  </w:footnote>
  <w:footnote w:id="31">
    <w:p w14:paraId="2C417C3B" w14:textId="7A54C20E" w:rsidR="009608F2" w:rsidRPr="00766AC7" w:rsidRDefault="00EC59FD" w:rsidP="00DF3D7D">
      <w:pPr>
        <w:pStyle w:val="footnotedescription"/>
        <w:spacing w:line="259" w:lineRule="auto"/>
        <w:ind w:right="56"/>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François d’</w:t>
      </w:r>
      <w:r w:rsidR="00F354F7" w:rsidRPr="00766AC7">
        <w:rPr>
          <w:rFonts w:asciiTheme="majorBidi" w:hAnsiTheme="majorBidi" w:cstheme="majorBidi"/>
          <w:sz w:val="20"/>
          <w:szCs w:val="20"/>
          <w:lang w:val="fr-FR"/>
        </w:rPr>
        <w:t>A</w:t>
      </w:r>
      <w:r w:rsidRPr="00766AC7">
        <w:rPr>
          <w:rFonts w:asciiTheme="majorBidi" w:hAnsiTheme="majorBidi" w:cstheme="majorBidi"/>
          <w:sz w:val="20"/>
          <w:szCs w:val="20"/>
          <w:lang w:val="fr-FR"/>
        </w:rPr>
        <w:t xml:space="preserve">ssise, </w:t>
      </w:r>
      <w:r w:rsidRPr="00766AC7">
        <w:rPr>
          <w:rFonts w:asciiTheme="majorBidi" w:hAnsiTheme="majorBidi" w:cstheme="majorBidi"/>
          <w:i/>
          <w:sz w:val="20"/>
          <w:szCs w:val="20"/>
          <w:lang w:val="fr-FR"/>
        </w:rPr>
        <w:t>Cantique des Créatures</w:t>
      </w:r>
      <w:r w:rsidRPr="00766AC7">
        <w:rPr>
          <w:rFonts w:asciiTheme="majorBidi" w:hAnsiTheme="majorBidi" w:cstheme="majorBidi"/>
          <w:sz w:val="20"/>
          <w:szCs w:val="20"/>
          <w:lang w:val="fr-FR"/>
        </w:rPr>
        <w:t>, 4.</w:t>
      </w:r>
    </w:p>
  </w:footnote>
  <w:footnote w:id="32">
    <w:p w14:paraId="67479C4D" w14:textId="77777777" w:rsidR="009608F2" w:rsidRPr="00766AC7" w:rsidRDefault="00EC59FD" w:rsidP="00DF3D7D">
      <w:pPr>
        <w:pStyle w:val="footnotedescription"/>
        <w:spacing w:line="259" w:lineRule="auto"/>
        <w:ind w:right="56"/>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N. 83 : </w:t>
      </w:r>
      <w:proofErr w:type="spellStart"/>
      <w:r w:rsidRPr="00766AC7">
        <w:rPr>
          <w:rFonts w:asciiTheme="majorBidi" w:hAnsiTheme="majorBidi" w:cstheme="majorBidi"/>
          <w:i/>
          <w:sz w:val="20"/>
          <w:szCs w:val="20"/>
          <w:lang w:val="fr-FR"/>
        </w:rPr>
        <w:t>AAS</w:t>
      </w:r>
      <w:proofErr w:type="spellEnd"/>
      <w:r w:rsidRPr="00766AC7">
        <w:rPr>
          <w:rFonts w:asciiTheme="majorBidi" w:hAnsiTheme="majorBidi" w:cstheme="majorBidi"/>
          <w:i/>
          <w:sz w:val="20"/>
          <w:szCs w:val="20"/>
          <w:lang w:val="fr-FR"/>
        </w:rPr>
        <w:t xml:space="preserve"> </w:t>
      </w:r>
      <w:r w:rsidRPr="00766AC7">
        <w:rPr>
          <w:rFonts w:asciiTheme="majorBidi" w:hAnsiTheme="majorBidi" w:cstheme="majorBidi"/>
          <w:sz w:val="20"/>
          <w:szCs w:val="20"/>
          <w:lang w:val="fr-FR"/>
        </w:rPr>
        <w:t>105 82013), 1054-1055.</w:t>
      </w:r>
    </w:p>
  </w:footnote>
  <w:footnote w:id="33">
    <w:p w14:paraId="41443101" w14:textId="77777777" w:rsidR="009608F2" w:rsidRPr="00766AC7" w:rsidRDefault="00EC59FD" w:rsidP="00DF3D7D">
      <w:pPr>
        <w:pStyle w:val="footnotedescription"/>
        <w:spacing w:line="276" w:lineRule="auto"/>
        <w:ind w:right="56"/>
        <w:jc w:val="both"/>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Cf. </w:t>
      </w:r>
      <w:proofErr w:type="spellStart"/>
      <w:r w:rsidRPr="00766AC7">
        <w:rPr>
          <w:rFonts w:asciiTheme="majorBidi" w:hAnsiTheme="majorBidi" w:cstheme="majorBidi"/>
          <w:sz w:val="20"/>
          <w:szCs w:val="20"/>
          <w:lang w:val="fr-FR"/>
        </w:rPr>
        <w:t>Jean-PauL</w:t>
      </w:r>
      <w:proofErr w:type="spellEnd"/>
      <w:r w:rsidRPr="00766AC7">
        <w:rPr>
          <w:rFonts w:asciiTheme="majorBidi" w:hAnsiTheme="majorBidi" w:cstheme="majorBidi"/>
          <w:sz w:val="20"/>
          <w:szCs w:val="20"/>
          <w:lang w:val="fr-FR"/>
        </w:rPr>
        <w:t xml:space="preserve"> II, </w:t>
      </w:r>
      <w:proofErr w:type="spellStart"/>
      <w:r w:rsidRPr="00766AC7">
        <w:rPr>
          <w:rFonts w:asciiTheme="majorBidi" w:hAnsiTheme="majorBidi" w:cstheme="majorBidi"/>
          <w:sz w:val="20"/>
          <w:szCs w:val="20"/>
          <w:lang w:val="fr-FR"/>
        </w:rPr>
        <w:t>Exhort</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ap</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postsyn</w:t>
      </w:r>
      <w:proofErr w:type="spellEnd"/>
      <w:r w:rsidRPr="00766AC7">
        <w:rPr>
          <w:rFonts w:asciiTheme="majorBidi" w:hAnsiTheme="majorBidi" w:cstheme="majorBidi"/>
          <w:sz w:val="20"/>
          <w:szCs w:val="20"/>
          <w:lang w:val="fr-FR"/>
        </w:rPr>
        <w:t xml:space="preserve"> </w:t>
      </w:r>
      <w:r w:rsidRPr="00766AC7">
        <w:rPr>
          <w:rFonts w:asciiTheme="majorBidi" w:hAnsiTheme="majorBidi" w:cstheme="majorBidi"/>
          <w:i/>
          <w:sz w:val="20"/>
          <w:szCs w:val="20"/>
          <w:lang w:val="fr-FR"/>
        </w:rPr>
        <w:t xml:space="preserve">Vita </w:t>
      </w:r>
      <w:proofErr w:type="spellStart"/>
      <w:r w:rsidRPr="00766AC7">
        <w:rPr>
          <w:rFonts w:asciiTheme="majorBidi" w:hAnsiTheme="majorBidi" w:cstheme="majorBidi"/>
          <w:i/>
          <w:sz w:val="20"/>
          <w:szCs w:val="20"/>
          <w:lang w:val="fr-FR"/>
        </w:rPr>
        <w:t>Consecrata</w:t>
      </w:r>
      <w:proofErr w:type="spellEnd"/>
      <w:r w:rsidRPr="00766AC7">
        <w:rPr>
          <w:rFonts w:asciiTheme="majorBidi" w:hAnsiTheme="majorBidi" w:cstheme="majorBidi"/>
          <w:i/>
          <w:sz w:val="20"/>
          <w:szCs w:val="20"/>
          <w:lang w:val="fr-FR"/>
        </w:rPr>
        <w:t xml:space="preserve"> </w:t>
      </w:r>
      <w:r w:rsidRPr="00766AC7">
        <w:rPr>
          <w:rFonts w:asciiTheme="majorBidi" w:hAnsiTheme="majorBidi" w:cstheme="majorBidi"/>
          <w:sz w:val="20"/>
          <w:szCs w:val="20"/>
          <w:lang w:val="fr-FR"/>
        </w:rPr>
        <w:t xml:space="preserve">(25 mars 1996), 65 : </w:t>
      </w:r>
      <w:proofErr w:type="spellStart"/>
      <w:r w:rsidRPr="00766AC7">
        <w:rPr>
          <w:rFonts w:asciiTheme="majorBidi" w:hAnsiTheme="majorBidi" w:cstheme="majorBidi"/>
          <w:i/>
          <w:sz w:val="20"/>
          <w:szCs w:val="20"/>
          <w:lang w:val="fr-FR"/>
        </w:rPr>
        <w:t>AAS</w:t>
      </w:r>
      <w:proofErr w:type="spellEnd"/>
      <w:r w:rsidRPr="00766AC7">
        <w:rPr>
          <w:rFonts w:asciiTheme="majorBidi" w:hAnsiTheme="majorBidi" w:cstheme="majorBidi"/>
          <w:sz w:val="20"/>
          <w:szCs w:val="20"/>
          <w:lang w:val="fr-FR"/>
        </w:rPr>
        <w:t xml:space="preserve"> 88 (1996), 441 ; </w:t>
      </w:r>
      <w:r w:rsidRPr="00766AC7">
        <w:rPr>
          <w:rFonts w:asciiTheme="majorBidi" w:hAnsiTheme="majorBidi" w:cstheme="majorBidi"/>
          <w:i/>
          <w:sz w:val="20"/>
          <w:szCs w:val="20"/>
          <w:lang w:val="fr-FR"/>
        </w:rPr>
        <w:t xml:space="preserve">CIC </w:t>
      </w:r>
      <w:r w:rsidRPr="00766AC7">
        <w:rPr>
          <w:rFonts w:asciiTheme="majorBidi" w:hAnsiTheme="majorBidi" w:cstheme="majorBidi"/>
          <w:sz w:val="20"/>
          <w:szCs w:val="20"/>
          <w:lang w:val="fr-FR"/>
        </w:rPr>
        <w:t>can. 664.</w:t>
      </w:r>
    </w:p>
  </w:footnote>
  <w:footnote w:id="34">
    <w:p w14:paraId="7018D6F1" w14:textId="77777777" w:rsidR="009608F2" w:rsidRPr="00766AC7" w:rsidRDefault="00EC59FD" w:rsidP="00DF3D7D">
      <w:pPr>
        <w:pStyle w:val="footnotedescription"/>
        <w:spacing w:line="259" w:lineRule="auto"/>
        <w:ind w:right="56"/>
        <w:rPr>
          <w:rFonts w:asciiTheme="majorBidi" w:hAnsiTheme="majorBidi" w:cstheme="majorBidi"/>
          <w:sz w:val="20"/>
          <w:szCs w:val="20"/>
          <w:lang w:val="en-GB"/>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en-GB"/>
        </w:rPr>
        <w:t xml:space="preserve"> </w:t>
      </w:r>
      <w:r w:rsidRPr="00766AC7">
        <w:rPr>
          <w:rFonts w:asciiTheme="majorBidi" w:hAnsiTheme="majorBidi" w:cstheme="majorBidi"/>
          <w:i/>
          <w:sz w:val="20"/>
          <w:szCs w:val="20"/>
          <w:lang w:val="en-GB"/>
        </w:rPr>
        <w:t>Ibid.</w:t>
      </w:r>
      <w:r w:rsidRPr="00766AC7">
        <w:rPr>
          <w:rFonts w:asciiTheme="majorBidi" w:hAnsiTheme="majorBidi" w:cstheme="majorBidi"/>
          <w:sz w:val="20"/>
          <w:szCs w:val="20"/>
          <w:lang w:val="en-GB"/>
        </w:rPr>
        <w:t xml:space="preserve">, 66: </w:t>
      </w:r>
      <w:r w:rsidRPr="00766AC7">
        <w:rPr>
          <w:rFonts w:asciiTheme="majorBidi" w:hAnsiTheme="majorBidi" w:cstheme="majorBidi"/>
          <w:i/>
          <w:sz w:val="20"/>
          <w:szCs w:val="20"/>
          <w:lang w:val="en-GB"/>
        </w:rPr>
        <w:t>AAS</w:t>
      </w:r>
      <w:r w:rsidRPr="00766AC7">
        <w:rPr>
          <w:rFonts w:asciiTheme="majorBidi" w:hAnsiTheme="majorBidi" w:cstheme="majorBidi"/>
          <w:sz w:val="20"/>
          <w:szCs w:val="20"/>
          <w:lang w:val="en-GB"/>
        </w:rPr>
        <w:t xml:space="preserve"> 88 (1996), 442.</w:t>
      </w:r>
    </w:p>
  </w:footnote>
  <w:footnote w:id="35">
    <w:p w14:paraId="03FAC4C1" w14:textId="77777777" w:rsidR="009608F2" w:rsidRPr="00766AC7" w:rsidRDefault="00EC59FD" w:rsidP="00DF3D7D">
      <w:pPr>
        <w:pStyle w:val="footnotedescription"/>
        <w:spacing w:after="56" w:line="259" w:lineRule="auto"/>
        <w:ind w:right="56"/>
        <w:rPr>
          <w:rFonts w:asciiTheme="majorBidi" w:hAnsiTheme="majorBidi" w:cstheme="majorBidi"/>
          <w:sz w:val="20"/>
          <w:szCs w:val="20"/>
          <w:lang w:val="en-GB"/>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en-GB"/>
        </w:rPr>
        <w:t xml:space="preserve"> </w:t>
      </w:r>
      <w:r w:rsidRPr="00766AC7">
        <w:rPr>
          <w:rFonts w:asciiTheme="majorBidi" w:hAnsiTheme="majorBidi" w:cstheme="majorBidi"/>
          <w:i/>
          <w:sz w:val="20"/>
          <w:szCs w:val="20"/>
          <w:lang w:val="en-GB"/>
        </w:rPr>
        <w:t>Ibid</w:t>
      </w:r>
      <w:r w:rsidRPr="00766AC7">
        <w:rPr>
          <w:rFonts w:asciiTheme="majorBidi" w:hAnsiTheme="majorBidi" w:cstheme="majorBidi"/>
          <w:sz w:val="20"/>
          <w:szCs w:val="20"/>
          <w:lang w:val="en-GB"/>
        </w:rPr>
        <w:t xml:space="preserve">., 69: </w:t>
      </w:r>
      <w:r w:rsidRPr="00766AC7">
        <w:rPr>
          <w:rFonts w:asciiTheme="majorBidi" w:hAnsiTheme="majorBidi" w:cstheme="majorBidi"/>
          <w:i/>
          <w:sz w:val="20"/>
          <w:szCs w:val="20"/>
          <w:lang w:val="en-GB"/>
        </w:rPr>
        <w:t>AAS</w:t>
      </w:r>
      <w:r w:rsidRPr="00766AC7">
        <w:rPr>
          <w:rFonts w:asciiTheme="majorBidi" w:hAnsiTheme="majorBidi" w:cstheme="majorBidi"/>
          <w:sz w:val="20"/>
          <w:szCs w:val="20"/>
          <w:lang w:val="en-GB"/>
        </w:rPr>
        <w:t xml:space="preserve"> 88 (1996), 444; </w:t>
      </w:r>
      <w:r w:rsidRPr="00766AC7">
        <w:rPr>
          <w:rFonts w:asciiTheme="majorBidi" w:hAnsiTheme="majorBidi" w:cstheme="majorBidi"/>
          <w:i/>
          <w:sz w:val="20"/>
          <w:szCs w:val="20"/>
          <w:lang w:val="en-GB"/>
        </w:rPr>
        <w:t xml:space="preserve">CIC </w:t>
      </w:r>
      <w:r w:rsidRPr="00766AC7">
        <w:rPr>
          <w:rFonts w:asciiTheme="majorBidi" w:hAnsiTheme="majorBidi" w:cstheme="majorBidi"/>
          <w:sz w:val="20"/>
          <w:szCs w:val="20"/>
          <w:lang w:val="en-GB"/>
        </w:rPr>
        <w:t>can. 661.</w:t>
      </w:r>
    </w:p>
  </w:footnote>
  <w:footnote w:id="36">
    <w:p w14:paraId="465AD47D" w14:textId="2782BA1A" w:rsidR="009608F2" w:rsidRPr="00766AC7" w:rsidRDefault="00EC59FD" w:rsidP="00DF3D7D">
      <w:pPr>
        <w:pStyle w:val="footnotedescription"/>
        <w:spacing w:line="276" w:lineRule="auto"/>
        <w:ind w:right="56"/>
        <w:jc w:val="both"/>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w:t>
      </w:r>
      <w:r w:rsidR="008F7912" w:rsidRPr="00766AC7">
        <w:rPr>
          <w:rFonts w:asciiTheme="majorBidi" w:hAnsiTheme="majorBidi" w:cstheme="majorBidi"/>
          <w:sz w:val="20"/>
          <w:szCs w:val="20"/>
          <w:lang w:val="fr-FR"/>
        </w:rPr>
        <w:t>C</w:t>
      </w:r>
      <w:r w:rsidRPr="00766AC7">
        <w:rPr>
          <w:rFonts w:asciiTheme="majorBidi" w:hAnsiTheme="majorBidi" w:cstheme="majorBidi"/>
          <w:sz w:val="20"/>
          <w:szCs w:val="20"/>
          <w:lang w:val="fr-FR"/>
        </w:rPr>
        <w:t xml:space="preserve">ongrégation Pour Les instituts de Vie consacrée et Les sociétés de Vie </w:t>
      </w:r>
      <w:r w:rsidR="008F7912" w:rsidRPr="00766AC7">
        <w:rPr>
          <w:rFonts w:asciiTheme="majorBidi" w:hAnsiTheme="majorBidi" w:cstheme="majorBidi"/>
          <w:sz w:val="20"/>
          <w:szCs w:val="20"/>
          <w:lang w:val="fr-FR"/>
        </w:rPr>
        <w:t>apostolique</w:t>
      </w:r>
      <w:r w:rsidRPr="00766AC7">
        <w:rPr>
          <w:rFonts w:asciiTheme="majorBidi" w:hAnsiTheme="majorBidi" w:cstheme="majorBidi"/>
          <w:sz w:val="20"/>
          <w:szCs w:val="20"/>
          <w:lang w:val="fr-FR"/>
        </w:rPr>
        <w:t xml:space="preserve">, Instruction </w:t>
      </w:r>
      <w:r w:rsidRPr="00766AC7">
        <w:rPr>
          <w:rFonts w:asciiTheme="majorBidi" w:hAnsiTheme="majorBidi" w:cstheme="majorBidi"/>
          <w:i/>
          <w:sz w:val="20"/>
          <w:szCs w:val="20"/>
          <w:lang w:val="fr-FR"/>
        </w:rPr>
        <w:t>Repartir du Christ. Un engagement renouvelé de la vie consacrée au troisième millénaire,</w:t>
      </w:r>
      <w:r w:rsidRPr="00766AC7">
        <w:rPr>
          <w:rFonts w:asciiTheme="majorBidi" w:hAnsiTheme="majorBidi" w:cstheme="majorBidi"/>
          <w:sz w:val="20"/>
          <w:szCs w:val="20"/>
          <w:lang w:val="fr-FR"/>
        </w:rPr>
        <w:t xml:space="preserve"> (19 mai 2002), 18.</w:t>
      </w:r>
    </w:p>
  </w:footnote>
  <w:footnote w:id="37">
    <w:p w14:paraId="259697FA" w14:textId="396F26DC" w:rsidR="009608F2" w:rsidRPr="00766AC7" w:rsidRDefault="00EC59FD" w:rsidP="00DF3D7D">
      <w:pPr>
        <w:pStyle w:val="footnotedescription"/>
        <w:spacing w:line="275" w:lineRule="auto"/>
        <w:ind w:right="56"/>
        <w:jc w:val="both"/>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Cf. </w:t>
      </w:r>
      <w:r w:rsidR="008F7912" w:rsidRPr="00766AC7">
        <w:rPr>
          <w:rFonts w:asciiTheme="majorBidi" w:hAnsiTheme="majorBidi" w:cstheme="majorBidi"/>
          <w:sz w:val="20"/>
          <w:szCs w:val="20"/>
          <w:lang w:val="fr-FR"/>
        </w:rPr>
        <w:t>Jean-Paul</w:t>
      </w:r>
      <w:r w:rsidRPr="00766AC7">
        <w:rPr>
          <w:rFonts w:asciiTheme="majorBidi" w:hAnsiTheme="majorBidi" w:cstheme="majorBidi"/>
          <w:sz w:val="20"/>
          <w:szCs w:val="20"/>
          <w:lang w:val="fr-FR"/>
        </w:rPr>
        <w:t xml:space="preserve"> II, </w:t>
      </w:r>
      <w:proofErr w:type="spellStart"/>
      <w:r w:rsidRPr="00766AC7">
        <w:rPr>
          <w:rFonts w:asciiTheme="majorBidi" w:hAnsiTheme="majorBidi" w:cstheme="majorBidi"/>
          <w:sz w:val="20"/>
          <w:szCs w:val="20"/>
          <w:lang w:val="fr-FR"/>
        </w:rPr>
        <w:t>Exhort</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ap</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postsyn</w:t>
      </w:r>
      <w:proofErr w:type="spellEnd"/>
      <w:r w:rsidRPr="00766AC7">
        <w:rPr>
          <w:rFonts w:asciiTheme="majorBidi" w:hAnsiTheme="majorBidi" w:cstheme="majorBidi"/>
          <w:sz w:val="20"/>
          <w:szCs w:val="20"/>
          <w:lang w:val="fr-FR"/>
        </w:rPr>
        <w:t xml:space="preserve">. </w:t>
      </w:r>
      <w:r w:rsidRPr="00766AC7">
        <w:rPr>
          <w:rFonts w:asciiTheme="majorBidi" w:hAnsiTheme="majorBidi" w:cstheme="majorBidi"/>
          <w:i/>
          <w:sz w:val="20"/>
          <w:szCs w:val="20"/>
          <w:lang w:val="fr-FR"/>
        </w:rPr>
        <w:t xml:space="preserve">Vita </w:t>
      </w:r>
      <w:proofErr w:type="spellStart"/>
      <w:r w:rsidRPr="00766AC7">
        <w:rPr>
          <w:rFonts w:asciiTheme="majorBidi" w:hAnsiTheme="majorBidi" w:cstheme="majorBidi"/>
          <w:i/>
          <w:sz w:val="20"/>
          <w:szCs w:val="20"/>
          <w:lang w:val="fr-FR"/>
        </w:rPr>
        <w:t>Consecrata</w:t>
      </w:r>
      <w:proofErr w:type="spellEnd"/>
      <w:r w:rsidRPr="00766AC7">
        <w:rPr>
          <w:rFonts w:asciiTheme="majorBidi" w:hAnsiTheme="majorBidi" w:cstheme="majorBidi"/>
          <w:i/>
          <w:sz w:val="20"/>
          <w:szCs w:val="20"/>
          <w:lang w:val="fr-FR"/>
        </w:rPr>
        <w:t xml:space="preserve"> </w:t>
      </w:r>
      <w:r w:rsidRPr="00766AC7">
        <w:rPr>
          <w:rFonts w:asciiTheme="majorBidi" w:hAnsiTheme="majorBidi" w:cstheme="majorBidi"/>
          <w:sz w:val="20"/>
          <w:szCs w:val="20"/>
          <w:lang w:val="fr-FR"/>
        </w:rPr>
        <w:t xml:space="preserve">(25 mars 1996), 65 : </w:t>
      </w:r>
      <w:proofErr w:type="spellStart"/>
      <w:r w:rsidRPr="00766AC7">
        <w:rPr>
          <w:rFonts w:asciiTheme="majorBidi" w:hAnsiTheme="majorBidi" w:cstheme="majorBidi"/>
          <w:i/>
          <w:sz w:val="20"/>
          <w:szCs w:val="20"/>
          <w:lang w:val="fr-FR"/>
        </w:rPr>
        <w:t>AAS</w:t>
      </w:r>
      <w:proofErr w:type="spellEnd"/>
      <w:r w:rsidRPr="00766AC7">
        <w:rPr>
          <w:rFonts w:asciiTheme="majorBidi" w:hAnsiTheme="majorBidi" w:cstheme="majorBidi"/>
          <w:sz w:val="20"/>
          <w:szCs w:val="20"/>
          <w:lang w:val="fr-FR"/>
        </w:rPr>
        <w:t xml:space="preserve"> 88 (1996), 441.</w:t>
      </w:r>
    </w:p>
  </w:footnote>
  <w:footnote w:id="38">
    <w:p w14:paraId="1D51201F" w14:textId="77777777" w:rsidR="009608F2" w:rsidRPr="00766AC7" w:rsidRDefault="00EC59FD" w:rsidP="00DF3D7D">
      <w:pPr>
        <w:pStyle w:val="footnotedescription"/>
        <w:spacing w:after="34" w:line="259" w:lineRule="auto"/>
        <w:ind w:right="56"/>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Cf. </w:t>
      </w:r>
      <w:r w:rsidRPr="00766AC7">
        <w:rPr>
          <w:rFonts w:asciiTheme="majorBidi" w:hAnsiTheme="majorBidi" w:cstheme="majorBidi"/>
          <w:i/>
          <w:sz w:val="20"/>
          <w:szCs w:val="20"/>
          <w:lang w:val="fr-FR"/>
        </w:rPr>
        <w:t xml:space="preserve">CIC </w:t>
      </w:r>
      <w:r w:rsidRPr="00766AC7">
        <w:rPr>
          <w:rFonts w:asciiTheme="majorBidi" w:hAnsiTheme="majorBidi" w:cstheme="majorBidi"/>
          <w:sz w:val="20"/>
          <w:szCs w:val="20"/>
          <w:lang w:val="fr-FR"/>
        </w:rPr>
        <w:t xml:space="preserve"> can. 648§1 et 3; 657 §2.</w:t>
      </w:r>
    </w:p>
  </w:footnote>
  <w:footnote w:id="39">
    <w:p w14:paraId="4C4A17FB" w14:textId="77777777" w:rsidR="009608F2" w:rsidRPr="00766AC7" w:rsidRDefault="00EC59FD" w:rsidP="00DF3D7D">
      <w:pPr>
        <w:pStyle w:val="footnotedescription"/>
        <w:spacing w:line="280" w:lineRule="auto"/>
        <w:ind w:right="56"/>
        <w:jc w:val="both"/>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w:t>
      </w:r>
      <w:r w:rsidRPr="00766AC7">
        <w:rPr>
          <w:rFonts w:asciiTheme="majorBidi" w:hAnsiTheme="majorBidi" w:cstheme="majorBidi"/>
          <w:i/>
          <w:sz w:val="20"/>
          <w:szCs w:val="20"/>
          <w:lang w:val="fr-FR"/>
        </w:rPr>
        <w:t>Salutations à la fin de la Sainte Messe</w:t>
      </w:r>
      <w:r w:rsidRPr="00766AC7">
        <w:rPr>
          <w:rFonts w:asciiTheme="majorBidi" w:hAnsiTheme="majorBidi" w:cstheme="majorBidi"/>
          <w:sz w:val="20"/>
          <w:szCs w:val="20"/>
          <w:lang w:val="fr-FR"/>
        </w:rPr>
        <w:t xml:space="preserve">, 2 février 2016: </w:t>
      </w:r>
      <w:r w:rsidRPr="00766AC7">
        <w:rPr>
          <w:rFonts w:asciiTheme="majorBidi" w:hAnsiTheme="majorBidi" w:cstheme="majorBidi"/>
          <w:i/>
          <w:sz w:val="20"/>
          <w:szCs w:val="20"/>
          <w:lang w:val="fr-FR"/>
        </w:rPr>
        <w:t>L’</w:t>
      </w:r>
      <w:proofErr w:type="spellStart"/>
      <w:r w:rsidRPr="00766AC7">
        <w:rPr>
          <w:rFonts w:asciiTheme="majorBidi" w:hAnsiTheme="majorBidi" w:cstheme="majorBidi"/>
          <w:i/>
          <w:sz w:val="20"/>
          <w:szCs w:val="20"/>
          <w:lang w:val="fr-FR"/>
        </w:rPr>
        <w:t>Osservatore</w:t>
      </w:r>
      <w:proofErr w:type="spellEnd"/>
      <w:r w:rsidRPr="00766AC7">
        <w:rPr>
          <w:rFonts w:asciiTheme="majorBidi" w:hAnsiTheme="majorBidi" w:cstheme="majorBidi"/>
          <w:i/>
          <w:sz w:val="20"/>
          <w:szCs w:val="20"/>
          <w:lang w:val="fr-FR"/>
        </w:rPr>
        <w:t xml:space="preserve"> Romano</w:t>
      </w:r>
      <w:r w:rsidRPr="00766AC7">
        <w:rPr>
          <w:rFonts w:asciiTheme="majorBidi" w:hAnsiTheme="majorBidi" w:cstheme="majorBidi"/>
          <w:sz w:val="20"/>
          <w:szCs w:val="20"/>
          <w:lang w:val="fr-FR"/>
        </w:rPr>
        <w:t xml:space="preserve">, 4 février 2016, </w:t>
      </w:r>
      <w:proofErr w:type="spellStart"/>
      <w:r w:rsidRPr="00766AC7">
        <w:rPr>
          <w:rFonts w:asciiTheme="majorBidi" w:hAnsiTheme="majorBidi" w:cstheme="majorBidi"/>
          <w:sz w:val="20"/>
          <w:szCs w:val="20"/>
          <w:lang w:val="fr-FR"/>
        </w:rPr>
        <w:t>p.6</w:t>
      </w:r>
      <w:proofErr w:type="spellEnd"/>
      <w:r w:rsidRPr="00766AC7">
        <w:rPr>
          <w:rFonts w:asciiTheme="majorBidi" w:hAnsiTheme="majorBidi" w:cstheme="majorBidi"/>
          <w:sz w:val="20"/>
          <w:szCs w:val="20"/>
          <w:lang w:val="fr-FR"/>
        </w:rPr>
        <w:t xml:space="preserve"> ; Cf. </w:t>
      </w:r>
      <w:r w:rsidRPr="00766AC7">
        <w:rPr>
          <w:rFonts w:asciiTheme="majorBidi" w:hAnsiTheme="majorBidi" w:cstheme="majorBidi"/>
          <w:i/>
          <w:sz w:val="20"/>
          <w:szCs w:val="20"/>
          <w:lang w:val="fr-FR"/>
        </w:rPr>
        <w:t xml:space="preserve">CIC </w:t>
      </w:r>
      <w:r w:rsidRPr="00766AC7">
        <w:rPr>
          <w:rFonts w:asciiTheme="majorBidi" w:hAnsiTheme="majorBidi" w:cstheme="majorBidi"/>
          <w:sz w:val="20"/>
          <w:szCs w:val="20"/>
          <w:lang w:val="fr-FR"/>
        </w:rPr>
        <w:t>can. 673.</w:t>
      </w:r>
    </w:p>
  </w:footnote>
  <w:footnote w:id="40">
    <w:p w14:paraId="5186E667" w14:textId="38C1DD94" w:rsidR="009608F2" w:rsidRPr="00766AC7" w:rsidRDefault="00EC59FD" w:rsidP="00DF3D7D">
      <w:pPr>
        <w:pStyle w:val="footnotedescription"/>
        <w:spacing w:line="276" w:lineRule="auto"/>
        <w:ind w:right="56"/>
        <w:jc w:val="both"/>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Cf. </w:t>
      </w:r>
      <w:r w:rsidR="008F7912" w:rsidRPr="00766AC7">
        <w:rPr>
          <w:rFonts w:asciiTheme="majorBidi" w:hAnsiTheme="majorBidi" w:cstheme="majorBidi"/>
          <w:sz w:val="20"/>
          <w:szCs w:val="20"/>
          <w:lang w:val="fr-FR"/>
        </w:rPr>
        <w:t>C</w:t>
      </w:r>
      <w:r w:rsidRPr="00766AC7">
        <w:rPr>
          <w:rFonts w:asciiTheme="majorBidi" w:hAnsiTheme="majorBidi" w:cstheme="majorBidi"/>
          <w:sz w:val="20"/>
          <w:szCs w:val="20"/>
          <w:lang w:val="fr-FR"/>
        </w:rPr>
        <w:t>onc.</w:t>
      </w:r>
      <w:r w:rsidR="008F7912" w:rsidRPr="00766AC7">
        <w:rPr>
          <w:rFonts w:asciiTheme="majorBidi" w:hAnsiTheme="majorBidi" w:cstheme="majorBidi"/>
          <w:sz w:val="20"/>
          <w:szCs w:val="20"/>
          <w:lang w:val="fr-FR"/>
        </w:rPr>
        <w:t xml:space="preserve"> </w:t>
      </w:r>
      <w:proofErr w:type="spellStart"/>
      <w:r w:rsidR="008F7912" w:rsidRPr="00766AC7">
        <w:rPr>
          <w:rFonts w:asciiTheme="majorBidi" w:hAnsiTheme="majorBidi" w:cstheme="majorBidi"/>
          <w:sz w:val="20"/>
          <w:szCs w:val="20"/>
          <w:lang w:val="fr-FR"/>
        </w:rPr>
        <w:t>Œcum</w:t>
      </w:r>
      <w:proofErr w:type="spellEnd"/>
      <w:r w:rsidRPr="00766AC7">
        <w:rPr>
          <w:rFonts w:asciiTheme="majorBidi" w:hAnsiTheme="majorBidi" w:cstheme="majorBidi"/>
          <w:sz w:val="20"/>
          <w:szCs w:val="20"/>
          <w:lang w:val="fr-FR"/>
        </w:rPr>
        <w:t xml:space="preserve">. Vat. II, </w:t>
      </w:r>
      <w:proofErr w:type="spellStart"/>
      <w:r w:rsidRPr="00766AC7">
        <w:rPr>
          <w:rFonts w:asciiTheme="majorBidi" w:hAnsiTheme="majorBidi" w:cstheme="majorBidi"/>
          <w:sz w:val="20"/>
          <w:szCs w:val="20"/>
          <w:lang w:val="fr-FR"/>
        </w:rPr>
        <w:t>Const</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i/>
          <w:sz w:val="20"/>
          <w:szCs w:val="20"/>
          <w:lang w:val="fr-FR"/>
        </w:rPr>
        <w:t>Sacrosanctum</w:t>
      </w:r>
      <w:proofErr w:type="spellEnd"/>
      <w:r w:rsidRPr="00766AC7">
        <w:rPr>
          <w:rFonts w:asciiTheme="majorBidi" w:hAnsiTheme="majorBidi" w:cstheme="majorBidi"/>
          <w:i/>
          <w:sz w:val="20"/>
          <w:szCs w:val="20"/>
          <w:lang w:val="fr-FR"/>
        </w:rPr>
        <w:t xml:space="preserve"> </w:t>
      </w:r>
      <w:proofErr w:type="spellStart"/>
      <w:r w:rsidRPr="00766AC7">
        <w:rPr>
          <w:rFonts w:asciiTheme="majorBidi" w:hAnsiTheme="majorBidi" w:cstheme="majorBidi"/>
          <w:i/>
          <w:sz w:val="20"/>
          <w:szCs w:val="20"/>
          <w:lang w:val="fr-FR"/>
        </w:rPr>
        <w:t>Concilium</w:t>
      </w:r>
      <w:proofErr w:type="spellEnd"/>
      <w:r w:rsidRPr="00766AC7">
        <w:rPr>
          <w:rFonts w:asciiTheme="majorBidi" w:hAnsiTheme="majorBidi" w:cstheme="majorBidi"/>
          <w:i/>
          <w:sz w:val="20"/>
          <w:szCs w:val="20"/>
          <w:lang w:val="fr-FR"/>
        </w:rPr>
        <w:t xml:space="preserve">, </w:t>
      </w:r>
      <w:r w:rsidRPr="00766AC7">
        <w:rPr>
          <w:rFonts w:asciiTheme="majorBidi" w:hAnsiTheme="majorBidi" w:cstheme="majorBidi"/>
          <w:sz w:val="20"/>
          <w:szCs w:val="20"/>
          <w:lang w:val="fr-FR"/>
        </w:rPr>
        <w:t>83 ;</w:t>
      </w:r>
      <w:r w:rsidRPr="00766AC7">
        <w:rPr>
          <w:rFonts w:asciiTheme="majorBidi" w:hAnsiTheme="majorBidi" w:cstheme="majorBidi"/>
          <w:i/>
          <w:sz w:val="20"/>
          <w:szCs w:val="20"/>
          <w:lang w:val="fr-FR"/>
        </w:rPr>
        <w:t xml:space="preserve"> CIC</w:t>
      </w:r>
      <w:r w:rsidRPr="00766AC7">
        <w:rPr>
          <w:rFonts w:asciiTheme="majorBidi" w:hAnsiTheme="majorBidi" w:cstheme="majorBidi"/>
          <w:sz w:val="20"/>
          <w:szCs w:val="20"/>
          <w:lang w:val="fr-FR"/>
        </w:rPr>
        <w:t xml:space="preserve"> can. 1173 et 1174 §1.</w:t>
      </w:r>
    </w:p>
  </w:footnote>
  <w:footnote w:id="41">
    <w:p w14:paraId="5D0863D8" w14:textId="3B5A8165" w:rsidR="009608F2" w:rsidRPr="00766AC7" w:rsidRDefault="00EC59FD" w:rsidP="008F7912">
      <w:pPr>
        <w:pStyle w:val="footnotedescription"/>
        <w:spacing w:after="46" w:line="259" w:lineRule="auto"/>
        <w:ind w:right="56"/>
        <w:jc w:val="both"/>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Cf. Benoît XVI, </w:t>
      </w:r>
      <w:r w:rsidRPr="00766AC7">
        <w:rPr>
          <w:rFonts w:asciiTheme="majorBidi" w:hAnsiTheme="majorBidi" w:cstheme="majorBidi"/>
          <w:i/>
          <w:sz w:val="20"/>
          <w:szCs w:val="20"/>
          <w:lang w:val="fr-FR"/>
        </w:rPr>
        <w:t xml:space="preserve">Catéchèse </w:t>
      </w:r>
      <w:r w:rsidRPr="00766AC7">
        <w:rPr>
          <w:rFonts w:asciiTheme="majorBidi" w:hAnsiTheme="majorBidi" w:cstheme="majorBidi"/>
          <w:sz w:val="20"/>
          <w:szCs w:val="20"/>
          <w:lang w:val="fr-FR"/>
        </w:rPr>
        <w:t>(28 décembre 2011) : Enseignements VII/2 (2011)</w:t>
      </w:r>
      <w:r w:rsidR="008F7912" w:rsidRPr="00766AC7">
        <w:rPr>
          <w:rFonts w:asciiTheme="majorBidi" w:hAnsiTheme="majorBidi" w:cstheme="majorBidi"/>
          <w:sz w:val="20"/>
          <w:szCs w:val="20"/>
          <w:lang w:val="fr-FR"/>
        </w:rPr>
        <w:t xml:space="preserve"> : </w:t>
      </w:r>
      <w:r w:rsidRPr="00766AC7">
        <w:rPr>
          <w:rFonts w:asciiTheme="majorBidi" w:hAnsiTheme="majorBidi" w:cstheme="majorBidi"/>
          <w:sz w:val="20"/>
          <w:szCs w:val="20"/>
          <w:lang w:val="fr-FR"/>
        </w:rPr>
        <w:t xml:space="preserve">980-985 ; </w:t>
      </w:r>
      <w:r w:rsidRPr="00766AC7">
        <w:rPr>
          <w:rFonts w:asciiTheme="majorBidi" w:hAnsiTheme="majorBidi" w:cstheme="majorBidi"/>
          <w:i/>
          <w:sz w:val="20"/>
          <w:szCs w:val="20"/>
          <w:lang w:val="fr-FR"/>
        </w:rPr>
        <w:t>CIC</w:t>
      </w:r>
      <w:r w:rsidRPr="00766AC7">
        <w:rPr>
          <w:rFonts w:asciiTheme="majorBidi" w:hAnsiTheme="majorBidi" w:cstheme="majorBidi"/>
          <w:sz w:val="20"/>
          <w:szCs w:val="20"/>
          <w:lang w:val="fr-FR"/>
        </w:rPr>
        <w:t xml:space="preserve"> can. 663 §4 ; Congrégation Pour Les Instituts de Vie consacrée et Les Sociétés de Vie </w:t>
      </w:r>
      <w:r w:rsidR="008F7912" w:rsidRPr="00766AC7">
        <w:rPr>
          <w:rFonts w:asciiTheme="majorBidi" w:hAnsiTheme="majorBidi" w:cstheme="majorBidi"/>
          <w:sz w:val="20"/>
          <w:szCs w:val="20"/>
          <w:lang w:val="fr-FR"/>
        </w:rPr>
        <w:t>Apostolique</w:t>
      </w:r>
      <w:r w:rsidRPr="00766AC7">
        <w:rPr>
          <w:rFonts w:asciiTheme="majorBidi" w:hAnsiTheme="majorBidi" w:cstheme="majorBidi"/>
          <w:sz w:val="20"/>
          <w:szCs w:val="20"/>
          <w:lang w:val="fr-FR"/>
        </w:rPr>
        <w:t xml:space="preserve">, Instruction </w:t>
      </w:r>
      <w:r w:rsidRPr="00766AC7">
        <w:rPr>
          <w:rFonts w:asciiTheme="majorBidi" w:hAnsiTheme="majorBidi" w:cstheme="majorBidi"/>
          <w:i/>
          <w:sz w:val="20"/>
          <w:szCs w:val="20"/>
          <w:lang w:val="fr-FR"/>
        </w:rPr>
        <w:t xml:space="preserve">Le service de l’autorité et l’obéissance, </w:t>
      </w:r>
      <w:r w:rsidRPr="00766AC7">
        <w:rPr>
          <w:rFonts w:asciiTheme="majorBidi" w:hAnsiTheme="majorBidi" w:cstheme="majorBidi"/>
          <w:sz w:val="20"/>
          <w:szCs w:val="20"/>
          <w:lang w:val="fr-FR"/>
        </w:rPr>
        <w:t>11 mai 2008, 31.</w:t>
      </w:r>
    </w:p>
  </w:footnote>
  <w:footnote w:id="42">
    <w:p w14:paraId="25EB3CDF" w14:textId="77777777" w:rsidR="009608F2" w:rsidRPr="00766AC7" w:rsidRDefault="00EC59FD" w:rsidP="00DF3D7D">
      <w:pPr>
        <w:pStyle w:val="footnotedescription"/>
        <w:spacing w:after="69" w:line="259" w:lineRule="auto"/>
        <w:ind w:right="56"/>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Benoît, Règle, 43,3.</w:t>
      </w:r>
    </w:p>
  </w:footnote>
  <w:footnote w:id="43">
    <w:p w14:paraId="4C8B03F6" w14:textId="77777777" w:rsidR="009608F2" w:rsidRPr="00766AC7" w:rsidRDefault="00EC59FD" w:rsidP="00DF3D7D">
      <w:pPr>
        <w:pStyle w:val="footnotedescription"/>
        <w:spacing w:after="29" w:line="259" w:lineRule="auto"/>
        <w:ind w:right="56"/>
        <w:rPr>
          <w:rFonts w:asciiTheme="majorBidi" w:hAnsiTheme="majorBidi" w:cstheme="majorBidi"/>
          <w:sz w:val="20"/>
          <w:szCs w:val="20"/>
          <w:lang w:val="it-IT"/>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it-IT"/>
        </w:rPr>
        <w:t xml:space="preserve"> </w:t>
      </w:r>
      <w:r w:rsidRPr="00766AC7">
        <w:rPr>
          <w:rFonts w:asciiTheme="majorBidi" w:hAnsiTheme="majorBidi" w:cstheme="majorBidi"/>
          <w:sz w:val="20"/>
          <w:szCs w:val="20"/>
          <w:lang w:val="it-IT"/>
        </w:rPr>
        <w:t>Cf. François d</w:t>
      </w:r>
      <w:r w:rsidRPr="00766AC7">
        <w:rPr>
          <w:rFonts w:asciiTheme="majorBidi" w:eastAsia="Garamond" w:hAnsiTheme="majorBidi" w:cstheme="majorBidi"/>
          <w:sz w:val="20"/>
          <w:szCs w:val="20"/>
          <w:lang w:val="it-IT"/>
        </w:rPr>
        <w:t>’</w:t>
      </w:r>
      <w:r w:rsidRPr="00766AC7">
        <w:rPr>
          <w:rFonts w:asciiTheme="majorBidi" w:hAnsiTheme="majorBidi" w:cstheme="majorBidi"/>
          <w:sz w:val="20"/>
          <w:szCs w:val="20"/>
          <w:lang w:val="it-IT"/>
        </w:rPr>
        <w:t xml:space="preserve">assise, </w:t>
      </w:r>
      <w:r w:rsidRPr="00766AC7">
        <w:rPr>
          <w:rFonts w:asciiTheme="majorBidi" w:hAnsiTheme="majorBidi" w:cstheme="majorBidi"/>
          <w:i/>
          <w:sz w:val="20"/>
          <w:szCs w:val="20"/>
          <w:lang w:val="it-IT"/>
        </w:rPr>
        <w:t>Regola non bollata</w:t>
      </w:r>
      <w:r w:rsidRPr="00766AC7">
        <w:rPr>
          <w:rFonts w:asciiTheme="majorBidi" w:hAnsiTheme="majorBidi" w:cstheme="majorBidi"/>
          <w:sz w:val="20"/>
          <w:szCs w:val="20"/>
          <w:lang w:val="it-IT"/>
        </w:rPr>
        <w:t>, XXIII, 31: FF 71.</w:t>
      </w:r>
    </w:p>
  </w:footnote>
  <w:footnote w:id="44">
    <w:p w14:paraId="0C23E31D" w14:textId="50224CFB" w:rsidR="009608F2" w:rsidRPr="00766AC7" w:rsidRDefault="00EC59FD" w:rsidP="00DF3D7D">
      <w:pPr>
        <w:pStyle w:val="footnotedescription"/>
        <w:spacing w:line="259" w:lineRule="auto"/>
        <w:ind w:right="56"/>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Cf.</w:t>
      </w:r>
      <w:r w:rsidR="008F7912" w:rsidRPr="00766AC7">
        <w:rPr>
          <w:rFonts w:asciiTheme="majorBidi" w:hAnsiTheme="majorBidi" w:cstheme="majorBidi"/>
          <w:sz w:val="20"/>
          <w:szCs w:val="20"/>
          <w:lang w:val="fr-FR"/>
        </w:rPr>
        <w:t xml:space="preserve"> Cl</w:t>
      </w:r>
      <w:r w:rsidRPr="00766AC7">
        <w:rPr>
          <w:rFonts w:asciiTheme="majorBidi" w:hAnsiTheme="majorBidi" w:cstheme="majorBidi"/>
          <w:sz w:val="20"/>
          <w:szCs w:val="20"/>
          <w:lang w:val="fr-FR"/>
        </w:rPr>
        <w:t xml:space="preserve">aire d’assise, </w:t>
      </w:r>
      <w:r w:rsidRPr="00766AC7">
        <w:rPr>
          <w:rFonts w:asciiTheme="majorBidi" w:hAnsiTheme="majorBidi" w:cstheme="majorBidi"/>
          <w:i/>
          <w:sz w:val="20"/>
          <w:szCs w:val="20"/>
          <w:lang w:val="fr-FR"/>
        </w:rPr>
        <w:t>III Lettre à Agnès de Bohème</w:t>
      </w:r>
      <w:r w:rsidRPr="00766AC7">
        <w:rPr>
          <w:rFonts w:asciiTheme="majorBidi" w:hAnsiTheme="majorBidi" w:cstheme="majorBidi"/>
          <w:sz w:val="20"/>
          <w:szCs w:val="20"/>
          <w:lang w:val="fr-FR"/>
        </w:rPr>
        <w:t>, 12.13 : FF 2888.</w:t>
      </w:r>
    </w:p>
  </w:footnote>
  <w:footnote w:id="45">
    <w:p w14:paraId="57CC94D8" w14:textId="77777777" w:rsidR="009608F2" w:rsidRPr="00766AC7" w:rsidRDefault="00EC59FD" w:rsidP="00DF3D7D">
      <w:pPr>
        <w:pStyle w:val="footnotedescription"/>
        <w:spacing w:after="33" w:line="259" w:lineRule="auto"/>
        <w:ind w:right="56"/>
        <w:rPr>
          <w:rFonts w:asciiTheme="majorBidi" w:hAnsiTheme="majorBidi" w:cstheme="majorBidi"/>
          <w:sz w:val="20"/>
          <w:szCs w:val="20"/>
          <w:lang w:val="en-GB"/>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en-GB"/>
        </w:rPr>
        <w:t xml:space="preserve"> </w:t>
      </w:r>
      <w:proofErr w:type="spellStart"/>
      <w:r w:rsidRPr="00766AC7">
        <w:rPr>
          <w:rFonts w:asciiTheme="majorBidi" w:hAnsiTheme="majorBidi" w:cstheme="majorBidi"/>
          <w:i/>
          <w:sz w:val="20"/>
          <w:szCs w:val="20"/>
          <w:lang w:val="en-GB"/>
        </w:rPr>
        <w:t>Règle</w:t>
      </w:r>
      <w:proofErr w:type="spellEnd"/>
      <w:r w:rsidRPr="00766AC7">
        <w:rPr>
          <w:rFonts w:asciiTheme="majorBidi" w:hAnsiTheme="majorBidi" w:cstheme="majorBidi"/>
          <w:sz w:val="20"/>
          <w:szCs w:val="20"/>
          <w:lang w:val="en-GB"/>
        </w:rPr>
        <w:t>, 4, 55.</w:t>
      </w:r>
    </w:p>
  </w:footnote>
  <w:footnote w:id="46">
    <w:p w14:paraId="5E76FCFB" w14:textId="77777777" w:rsidR="009608F2" w:rsidRPr="00766AC7" w:rsidRDefault="00EC59FD" w:rsidP="00DF3D7D">
      <w:pPr>
        <w:pStyle w:val="footnotedescription"/>
        <w:spacing w:line="279" w:lineRule="auto"/>
        <w:ind w:right="56"/>
        <w:jc w:val="both"/>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en-GB"/>
        </w:rPr>
        <w:t xml:space="preserve"> Cf. Benoît XVI, Exhort. ap. </w:t>
      </w:r>
      <w:proofErr w:type="spellStart"/>
      <w:r w:rsidRPr="00766AC7">
        <w:rPr>
          <w:rFonts w:asciiTheme="majorBidi" w:hAnsiTheme="majorBidi" w:cstheme="majorBidi"/>
          <w:sz w:val="20"/>
          <w:szCs w:val="20"/>
          <w:lang w:val="en-GB"/>
        </w:rPr>
        <w:t>postsyn</w:t>
      </w:r>
      <w:proofErr w:type="spellEnd"/>
      <w:r w:rsidRPr="00766AC7">
        <w:rPr>
          <w:rFonts w:asciiTheme="majorBidi" w:hAnsiTheme="majorBidi" w:cstheme="majorBidi"/>
          <w:sz w:val="20"/>
          <w:szCs w:val="20"/>
          <w:lang w:val="en-GB"/>
        </w:rPr>
        <w:t xml:space="preserve">. </w:t>
      </w:r>
      <w:proofErr w:type="spellStart"/>
      <w:r w:rsidRPr="00766AC7">
        <w:rPr>
          <w:rFonts w:asciiTheme="majorBidi" w:hAnsiTheme="majorBidi" w:cstheme="majorBidi"/>
          <w:i/>
          <w:sz w:val="20"/>
          <w:szCs w:val="20"/>
          <w:lang w:val="fr-FR"/>
        </w:rPr>
        <w:t>Verbum</w:t>
      </w:r>
      <w:proofErr w:type="spellEnd"/>
      <w:r w:rsidRPr="00766AC7">
        <w:rPr>
          <w:rFonts w:asciiTheme="majorBidi" w:hAnsiTheme="majorBidi" w:cstheme="majorBidi"/>
          <w:i/>
          <w:sz w:val="20"/>
          <w:szCs w:val="20"/>
          <w:lang w:val="fr-FR"/>
        </w:rPr>
        <w:t xml:space="preserve"> </w:t>
      </w:r>
      <w:proofErr w:type="spellStart"/>
      <w:r w:rsidRPr="00766AC7">
        <w:rPr>
          <w:rFonts w:asciiTheme="majorBidi" w:hAnsiTheme="majorBidi" w:cstheme="majorBidi"/>
          <w:i/>
          <w:sz w:val="20"/>
          <w:szCs w:val="20"/>
          <w:lang w:val="fr-FR"/>
        </w:rPr>
        <w:t>Domini</w:t>
      </w:r>
      <w:proofErr w:type="spellEnd"/>
      <w:r w:rsidRPr="00766AC7">
        <w:rPr>
          <w:rFonts w:asciiTheme="majorBidi" w:hAnsiTheme="majorBidi" w:cstheme="majorBidi"/>
          <w:sz w:val="20"/>
          <w:szCs w:val="20"/>
          <w:lang w:val="fr-FR"/>
        </w:rPr>
        <w:t xml:space="preserve"> (30 septembre 2010), 86 : </w:t>
      </w:r>
      <w:proofErr w:type="spellStart"/>
      <w:r w:rsidRPr="00766AC7">
        <w:rPr>
          <w:rFonts w:asciiTheme="majorBidi" w:hAnsiTheme="majorBidi" w:cstheme="majorBidi"/>
          <w:i/>
          <w:sz w:val="20"/>
          <w:szCs w:val="20"/>
          <w:lang w:val="fr-FR"/>
        </w:rPr>
        <w:t>AAS</w:t>
      </w:r>
      <w:proofErr w:type="spellEnd"/>
      <w:r w:rsidRPr="00766AC7">
        <w:rPr>
          <w:rFonts w:asciiTheme="majorBidi" w:hAnsiTheme="majorBidi" w:cstheme="majorBidi"/>
          <w:sz w:val="20"/>
          <w:szCs w:val="20"/>
          <w:lang w:val="fr-FR"/>
        </w:rPr>
        <w:t xml:space="preserve"> 102 (2010), 757 ; </w:t>
      </w:r>
      <w:r w:rsidRPr="00766AC7">
        <w:rPr>
          <w:rFonts w:asciiTheme="majorBidi" w:hAnsiTheme="majorBidi" w:cstheme="majorBidi"/>
          <w:i/>
          <w:sz w:val="20"/>
          <w:szCs w:val="20"/>
          <w:lang w:val="fr-FR"/>
        </w:rPr>
        <w:t xml:space="preserve">CIC </w:t>
      </w:r>
      <w:r w:rsidRPr="00766AC7">
        <w:rPr>
          <w:rFonts w:asciiTheme="majorBidi" w:hAnsiTheme="majorBidi" w:cstheme="majorBidi"/>
          <w:sz w:val="20"/>
          <w:szCs w:val="20"/>
          <w:lang w:val="fr-FR"/>
        </w:rPr>
        <w:t>can. 663 §3.</w:t>
      </w:r>
    </w:p>
  </w:footnote>
  <w:footnote w:id="47">
    <w:p w14:paraId="15D41336" w14:textId="77777777" w:rsidR="009608F2" w:rsidRPr="00766AC7" w:rsidRDefault="00EC59FD" w:rsidP="00DF3D7D">
      <w:pPr>
        <w:pStyle w:val="footnotedescription"/>
        <w:spacing w:line="278" w:lineRule="auto"/>
        <w:ind w:right="56"/>
        <w:jc w:val="both"/>
        <w:rPr>
          <w:rFonts w:asciiTheme="majorBidi" w:hAnsiTheme="majorBidi" w:cstheme="majorBidi"/>
          <w:sz w:val="20"/>
          <w:szCs w:val="20"/>
          <w:lang w:val="en-GB"/>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en-GB"/>
        </w:rPr>
        <w:t xml:space="preserve"> Exhort. ap. </w:t>
      </w:r>
      <w:proofErr w:type="spellStart"/>
      <w:r w:rsidRPr="00766AC7">
        <w:rPr>
          <w:rFonts w:asciiTheme="majorBidi" w:hAnsiTheme="majorBidi" w:cstheme="majorBidi"/>
          <w:sz w:val="20"/>
          <w:szCs w:val="20"/>
          <w:lang w:val="en-GB"/>
        </w:rPr>
        <w:t>postsyn</w:t>
      </w:r>
      <w:proofErr w:type="spellEnd"/>
      <w:r w:rsidRPr="00766AC7">
        <w:rPr>
          <w:rFonts w:asciiTheme="majorBidi" w:hAnsiTheme="majorBidi" w:cstheme="majorBidi"/>
          <w:sz w:val="20"/>
          <w:szCs w:val="20"/>
          <w:lang w:val="en-GB"/>
        </w:rPr>
        <w:t xml:space="preserve">. </w:t>
      </w:r>
      <w:r w:rsidRPr="00766AC7">
        <w:rPr>
          <w:rFonts w:asciiTheme="majorBidi" w:hAnsiTheme="majorBidi" w:cstheme="majorBidi"/>
          <w:i/>
          <w:sz w:val="20"/>
          <w:szCs w:val="20"/>
          <w:lang w:val="en-GB"/>
        </w:rPr>
        <w:t xml:space="preserve">Vita </w:t>
      </w:r>
      <w:proofErr w:type="spellStart"/>
      <w:r w:rsidRPr="00766AC7">
        <w:rPr>
          <w:rFonts w:asciiTheme="majorBidi" w:hAnsiTheme="majorBidi" w:cstheme="majorBidi"/>
          <w:i/>
          <w:sz w:val="20"/>
          <w:szCs w:val="20"/>
          <w:lang w:val="en-GB"/>
        </w:rPr>
        <w:t>Consecrata</w:t>
      </w:r>
      <w:proofErr w:type="spellEnd"/>
      <w:r w:rsidRPr="00766AC7">
        <w:rPr>
          <w:rFonts w:asciiTheme="majorBidi" w:hAnsiTheme="majorBidi" w:cstheme="majorBidi"/>
          <w:i/>
          <w:sz w:val="20"/>
          <w:szCs w:val="20"/>
          <w:lang w:val="en-GB"/>
        </w:rPr>
        <w:t xml:space="preserve"> </w:t>
      </w:r>
      <w:r w:rsidRPr="00766AC7">
        <w:rPr>
          <w:rFonts w:asciiTheme="majorBidi" w:hAnsiTheme="majorBidi" w:cstheme="majorBidi"/>
          <w:sz w:val="20"/>
          <w:szCs w:val="20"/>
          <w:lang w:val="en-GB"/>
        </w:rPr>
        <w:t xml:space="preserve">(25 mars 1996), </w:t>
      </w:r>
      <w:proofErr w:type="gramStart"/>
      <w:r w:rsidRPr="00766AC7">
        <w:rPr>
          <w:rFonts w:asciiTheme="majorBidi" w:hAnsiTheme="majorBidi" w:cstheme="majorBidi"/>
          <w:sz w:val="20"/>
          <w:szCs w:val="20"/>
          <w:lang w:val="en-GB"/>
        </w:rPr>
        <w:t>94 :</w:t>
      </w:r>
      <w:proofErr w:type="gramEnd"/>
      <w:r w:rsidRPr="00766AC7">
        <w:rPr>
          <w:rFonts w:asciiTheme="majorBidi" w:hAnsiTheme="majorBidi" w:cstheme="majorBidi"/>
          <w:sz w:val="20"/>
          <w:szCs w:val="20"/>
          <w:lang w:val="en-GB"/>
        </w:rPr>
        <w:t xml:space="preserve"> </w:t>
      </w:r>
      <w:r w:rsidRPr="00766AC7">
        <w:rPr>
          <w:rFonts w:asciiTheme="majorBidi" w:hAnsiTheme="majorBidi" w:cstheme="majorBidi"/>
          <w:i/>
          <w:sz w:val="20"/>
          <w:szCs w:val="20"/>
          <w:lang w:val="en-GB"/>
        </w:rPr>
        <w:t>AAS</w:t>
      </w:r>
      <w:r w:rsidRPr="00766AC7">
        <w:rPr>
          <w:rFonts w:asciiTheme="majorBidi" w:hAnsiTheme="majorBidi" w:cstheme="majorBidi"/>
          <w:sz w:val="20"/>
          <w:szCs w:val="20"/>
          <w:lang w:val="en-GB"/>
        </w:rPr>
        <w:t xml:space="preserve"> 88 (1996), 469 ; Cf. </w:t>
      </w:r>
      <w:r w:rsidRPr="00766AC7">
        <w:rPr>
          <w:rFonts w:asciiTheme="majorBidi" w:hAnsiTheme="majorBidi" w:cstheme="majorBidi"/>
          <w:i/>
          <w:sz w:val="20"/>
          <w:szCs w:val="20"/>
          <w:lang w:val="en-GB"/>
        </w:rPr>
        <w:t>CIC</w:t>
      </w:r>
      <w:r w:rsidRPr="00766AC7">
        <w:rPr>
          <w:rFonts w:asciiTheme="majorBidi" w:hAnsiTheme="majorBidi" w:cstheme="majorBidi"/>
          <w:sz w:val="20"/>
          <w:szCs w:val="20"/>
          <w:lang w:val="en-GB"/>
        </w:rPr>
        <w:t xml:space="preserve"> can. 758.</w:t>
      </w:r>
    </w:p>
  </w:footnote>
  <w:footnote w:id="48">
    <w:p w14:paraId="03F1B2EC" w14:textId="77777777" w:rsidR="009608F2" w:rsidRPr="00766AC7" w:rsidRDefault="00EC59FD" w:rsidP="00DF3D7D">
      <w:pPr>
        <w:pStyle w:val="footnotedescription"/>
        <w:spacing w:line="276" w:lineRule="auto"/>
        <w:ind w:right="56"/>
        <w:jc w:val="both"/>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Cf. congrégation Pour Les Instituts de Vie consacrée et Les Sociétés de Vie </w:t>
      </w:r>
      <w:proofErr w:type="spellStart"/>
      <w:r w:rsidRPr="00766AC7">
        <w:rPr>
          <w:rFonts w:asciiTheme="majorBidi" w:hAnsiTheme="majorBidi" w:cstheme="majorBidi"/>
          <w:sz w:val="20"/>
          <w:szCs w:val="20"/>
          <w:lang w:val="fr-FR"/>
        </w:rPr>
        <w:t>APostoLique</w:t>
      </w:r>
      <w:proofErr w:type="spellEnd"/>
      <w:r w:rsidRPr="00766AC7">
        <w:rPr>
          <w:rFonts w:asciiTheme="majorBidi" w:hAnsiTheme="majorBidi" w:cstheme="majorBidi"/>
          <w:sz w:val="20"/>
          <w:szCs w:val="20"/>
          <w:lang w:val="fr-FR"/>
        </w:rPr>
        <w:t xml:space="preserve">, Instruction, </w:t>
      </w:r>
      <w:r w:rsidRPr="00766AC7">
        <w:rPr>
          <w:rFonts w:asciiTheme="majorBidi" w:hAnsiTheme="majorBidi" w:cstheme="majorBidi"/>
          <w:i/>
          <w:sz w:val="20"/>
          <w:szCs w:val="20"/>
          <w:lang w:val="fr-FR"/>
        </w:rPr>
        <w:t>Repartir du Christ. Un engagement renouvelé de la vie consacrée au troisième millénaire,</w:t>
      </w:r>
      <w:r w:rsidRPr="00766AC7">
        <w:rPr>
          <w:rFonts w:asciiTheme="majorBidi" w:hAnsiTheme="majorBidi" w:cstheme="majorBidi"/>
          <w:sz w:val="20"/>
          <w:szCs w:val="20"/>
          <w:lang w:val="fr-FR"/>
        </w:rPr>
        <w:t xml:space="preserve"> (19 mai 2002), 25 ; </w:t>
      </w:r>
      <w:proofErr w:type="spellStart"/>
      <w:r w:rsidRPr="00766AC7">
        <w:rPr>
          <w:rFonts w:asciiTheme="majorBidi" w:hAnsiTheme="majorBidi" w:cstheme="majorBidi"/>
          <w:sz w:val="20"/>
          <w:szCs w:val="20"/>
          <w:lang w:val="fr-FR"/>
        </w:rPr>
        <w:t>Jean-PauL</w:t>
      </w:r>
      <w:proofErr w:type="spellEnd"/>
      <w:r w:rsidRPr="00766AC7">
        <w:rPr>
          <w:rFonts w:asciiTheme="majorBidi" w:hAnsiTheme="majorBidi" w:cstheme="majorBidi"/>
          <w:sz w:val="20"/>
          <w:szCs w:val="20"/>
          <w:lang w:val="fr-FR"/>
        </w:rPr>
        <w:t xml:space="preserve"> II, Let. </w:t>
      </w:r>
      <w:proofErr w:type="spellStart"/>
      <w:r w:rsidRPr="00766AC7">
        <w:rPr>
          <w:rFonts w:asciiTheme="majorBidi" w:hAnsiTheme="majorBidi" w:cstheme="majorBidi"/>
          <w:sz w:val="20"/>
          <w:szCs w:val="20"/>
          <w:lang w:val="fr-FR"/>
        </w:rPr>
        <w:t>ap</w:t>
      </w:r>
      <w:proofErr w:type="spellEnd"/>
      <w:r w:rsidRPr="00766AC7">
        <w:rPr>
          <w:rFonts w:asciiTheme="majorBidi" w:hAnsiTheme="majorBidi" w:cstheme="majorBidi"/>
          <w:sz w:val="20"/>
          <w:szCs w:val="20"/>
          <w:lang w:val="fr-FR"/>
        </w:rPr>
        <w:t xml:space="preserve">. </w:t>
      </w:r>
      <w:r w:rsidRPr="00766AC7">
        <w:rPr>
          <w:rFonts w:asciiTheme="majorBidi" w:hAnsiTheme="majorBidi" w:cstheme="majorBidi"/>
          <w:i/>
          <w:sz w:val="20"/>
          <w:szCs w:val="20"/>
          <w:lang w:val="fr-FR"/>
        </w:rPr>
        <w:t xml:space="preserve">Novo </w:t>
      </w:r>
      <w:proofErr w:type="spellStart"/>
      <w:r w:rsidRPr="00766AC7">
        <w:rPr>
          <w:rFonts w:asciiTheme="majorBidi" w:hAnsiTheme="majorBidi" w:cstheme="majorBidi"/>
          <w:i/>
          <w:sz w:val="20"/>
          <w:szCs w:val="20"/>
          <w:lang w:val="fr-FR"/>
        </w:rPr>
        <w:t>millennio</w:t>
      </w:r>
      <w:proofErr w:type="spellEnd"/>
      <w:r w:rsidRPr="00766AC7">
        <w:rPr>
          <w:rFonts w:asciiTheme="majorBidi" w:hAnsiTheme="majorBidi" w:cstheme="majorBidi"/>
          <w:i/>
          <w:sz w:val="20"/>
          <w:szCs w:val="20"/>
          <w:lang w:val="fr-FR"/>
        </w:rPr>
        <w:t xml:space="preserve"> </w:t>
      </w:r>
      <w:proofErr w:type="spellStart"/>
      <w:r w:rsidRPr="00766AC7">
        <w:rPr>
          <w:rFonts w:asciiTheme="majorBidi" w:hAnsiTheme="majorBidi" w:cstheme="majorBidi"/>
          <w:i/>
          <w:sz w:val="20"/>
          <w:szCs w:val="20"/>
          <w:lang w:val="fr-FR"/>
        </w:rPr>
        <w:t>ineunte</w:t>
      </w:r>
      <w:proofErr w:type="spellEnd"/>
      <w:r w:rsidRPr="00766AC7">
        <w:rPr>
          <w:rFonts w:asciiTheme="majorBidi" w:hAnsiTheme="majorBidi" w:cstheme="majorBidi"/>
          <w:i/>
          <w:sz w:val="20"/>
          <w:szCs w:val="20"/>
          <w:lang w:val="fr-FR"/>
        </w:rPr>
        <w:t xml:space="preserve"> </w:t>
      </w:r>
      <w:r w:rsidRPr="00766AC7">
        <w:rPr>
          <w:rFonts w:asciiTheme="majorBidi" w:hAnsiTheme="majorBidi" w:cstheme="majorBidi"/>
          <w:sz w:val="20"/>
          <w:szCs w:val="20"/>
          <w:lang w:val="fr-FR"/>
        </w:rPr>
        <w:t xml:space="preserve">(6 janvier 2001), 43 : </w:t>
      </w:r>
      <w:proofErr w:type="spellStart"/>
      <w:r w:rsidRPr="00766AC7">
        <w:rPr>
          <w:rFonts w:asciiTheme="majorBidi" w:hAnsiTheme="majorBidi" w:cstheme="majorBidi"/>
          <w:i/>
          <w:sz w:val="20"/>
          <w:szCs w:val="20"/>
          <w:lang w:val="fr-FR"/>
        </w:rPr>
        <w:t>AAS</w:t>
      </w:r>
      <w:proofErr w:type="spellEnd"/>
      <w:r w:rsidRPr="00766AC7">
        <w:rPr>
          <w:rFonts w:asciiTheme="majorBidi" w:hAnsiTheme="majorBidi" w:cstheme="majorBidi"/>
          <w:sz w:val="20"/>
          <w:szCs w:val="20"/>
          <w:lang w:val="fr-FR"/>
        </w:rPr>
        <w:t xml:space="preserve"> 93 (2001), 297.</w:t>
      </w:r>
    </w:p>
  </w:footnote>
  <w:footnote w:id="49">
    <w:p w14:paraId="6A69B2F7" w14:textId="77777777" w:rsidR="009608F2" w:rsidRPr="00766AC7" w:rsidRDefault="00EC59FD" w:rsidP="00DF3D7D">
      <w:pPr>
        <w:pStyle w:val="footnotedescription"/>
        <w:spacing w:line="279" w:lineRule="auto"/>
        <w:ind w:right="56"/>
        <w:jc w:val="both"/>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Cf. Benoît XVI, </w:t>
      </w:r>
      <w:proofErr w:type="spellStart"/>
      <w:r w:rsidRPr="00766AC7">
        <w:rPr>
          <w:rFonts w:asciiTheme="majorBidi" w:hAnsiTheme="majorBidi" w:cstheme="majorBidi"/>
          <w:sz w:val="20"/>
          <w:szCs w:val="20"/>
          <w:lang w:val="fr-FR"/>
        </w:rPr>
        <w:t>Exhort</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ap</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postsyn</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i/>
          <w:sz w:val="20"/>
          <w:szCs w:val="20"/>
          <w:lang w:val="fr-FR"/>
        </w:rPr>
        <w:t>Verbum</w:t>
      </w:r>
      <w:proofErr w:type="spellEnd"/>
      <w:r w:rsidRPr="00766AC7">
        <w:rPr>
          <w:rFonts w:asciiTheme="majorBidi" w:hAnsiTheme="majorBidi" w:cstheme="majorBidi"/>
          <w:i/>
          <w:sz w:val="20"/>
          <w:szCs w:val="20"/>
          <w:lang w:val="fr-FR"/>
        </w:rPr>
        <w:t xml:space="preserve"> </w:t>
      </w:r>
      <w:proofErr w:type="spellStart"/>
      <w:r w:rsidRPr="00766AC7">
        <w:rPr>
          <w:rFonts w:asciiTheme="majorBidi" w:hAnsiTheme="majorBidi" w:cstheme="majorBidi"/>
          <w:i/>
          <w:sz w:val="20"/>
          <w:szCs w:val="20"/>
          <w:lang w:val="fr-FR"/>
        </w:rPr>
        <w:t>Domini</w:t>
      </w:r>
      <w:proofErr w:type="spellEnd"/>
      <w:r w:rsidRPr="00766AC7">
        <w:rPr>
          <w:rFonts w:asciiTheme="majorBidi" w:hAnsiTheme="majorBidi" w:cstheme="majorBidi"/>
          <w:sz w:val="20"/>
          <w:szCs w:val="20"/>
          <w:lang w:val="fr-FR"/>
        </w:rPr>
        <w:t xml:space="preserve"> (30 septembre 2010), 86 : </w:t>
      </w:r>
      <w:proofErr w:type="spellStart"/>
      <w:r w:rsidRPr="00766AC7">
        <w:rPr>
          <w:rFonts w:asciiTheme="majorBidi" w:hAnsiTheme="majorBidi" w:cstheme="majorBidi"/>
          <w:i/>
          <w:sz w:val="20"/>
          <w:szCs w:val="20"/>
          <w:lang w:val="fr-FR"/>
        </w:rPr>
        <w:t>AAS</w:t>
      </w:r>
      <w:proofErr w:type="spellEnd"/>
      <w:r w:rsidRPr="00766AC7">
        <w:rPr>
          <w:rFonts w:asciiTheme="majorBidi" w:hAnsiTheme="majorBidi" w:cstheme="majorBidi"/>
          <w:sz w:val="20"/>
          <w:szCs w:val="20"/>
          <w:lang w:val="fr-FR"/>
        </w:rPr>
        <w:t xml:space="preserve"> 102 (2010), 758 ; </w:t>
      </w:r>
      <w:r w:rsidRPr="00766AC7">
        <w:rPr>
          <w:rFonts w:asciiTheme="majorBidi" w:hAnsiTheme="majorBidi" w:cstheme="majorBidi"/>
          <w:i/>
          <w:sz w:val="20"/>
          <w:szCs w:val="20"/>
          <w:lang w:val="fr-FR"/>
        </w:rPr>
        <w:t xml:space="preserve">CIC </w:t>
      </w:r>
      <w:r w:rsidRPr="00766AC7">
        <w:rPr>
          <w:rFonts w:asciiTheme="majorBidi" w:hAnsiTheme="majorBidi" w:cstheme="majorBidi"/>
          <w:sz w:val="20"/>
          <w:szCs w:val="20"/>
          <w:lang w:val="fr-FR"/>
        </w:rPr>
        <w:t>can. 754 et 755.</w:t>
      </w:r>
    </w:p>
  </w:footnote>
  <w:footnote w:id="50">
    <w:p w14:paraId="7403A683" w14:textId="77777777" w:rsidR="009608F2" w:rsidRPr="00766AC7" w:rsidRDefault="00EC59FD" w:rsidP="00DF3D7D">
      <w:pPr>
        <w:pStyle w:val="footnotedescription"/>
        <w:spacing w:line="276" w:lineRule="auto"/>
        <w:ind w:right="56"/>
        <w:jc w:val="both"/>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Cf. </w:t>
      </w:r>
      <w:proofErr w:type="spellStart"/>
      <w:r w:rsidRPr="00766AC7">
        <w:rPr>
          <w:rFonts w:asciiTheme="majorBidi" w:hAnsiTheme="majorBidi" w:cstheme="majorBidi"/>
          <w:sz w:val="20"/>
          <w:szCs w:val="20"/>
          <w:lang w:val="fr-FR"/>
        </w:rPr>
        <w:t>Jean-PauL</w:t>
      </w:r>
      <w:proofErr w:type="spellEnd"/>
      <w:r w:rsidRPr="00766AC7">
        <w:rPr>
          <w:rFonts w:asciiTheme="majorBidi" w:hAnsiTheme="majorBidi" w:cstheme="majorBidi"/>
          <w:sz w:val="20"/>
          <w:szCs w:val="20"/>
          <w:lang w:val="fr-FR"/>
        </w:rPr>
        <w:t xml:space="preserve"> II, </w:t>
      </w:r>
      <w:proofErr w:type="spellStart"/>
      <w:r w:rsidRPr="00766AC7">
        <w:rPr>
          <w:rFonts w:asciiTheme="majorBidi" w:hAnsiTheme="majorBidi" w:cstheme="majorBidi"/>
          <w:sz w:val="20"/>
          <w:szCs w:val="20"/>
          <w:lang w:val="fr-FR"/>
        </w:rPr>
        <w:t>Exhort</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ap</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postsyn</w:t>
      </w:r>
      <w:proofErr w:type="spellEnd"/>
      <w:r w:rsidRPr="00766AC7">
        <w:rPr>
          <w:rFonts w:asciiTheme="majorBidi" w:hAnsiTheme="majorBidi" w:cstheme="majorBidi"/>
          <w:sz w:val="20"/>
          <w:szCs w:val="20"/>
          <w:lang w:val="fr-FR"/>
        </w:rPr>
        <w:t xml:space="preserve">. </w:t>
      </w:r>
      <w:r w:rsidRPr="00766AC7">
        <w:rPr>
          <w:rFonts w:asciiTheme="majorBidi" w:hAnsiTheme="majorBidi" w:cstheme="majorBidi"/>
          <w:i/>
          <w:sz w:val="20"/>
          <w:szCs w:val="20"/>
          <w:lang w:val="fr-FR"/>
        </w:rPr>
        <w:t xml:space="preserve">Vita </w:t>
      </w:r>
      <w:proofErr w:type="spellStart"/>
      <w:r w:rsidRPr="00766AC7">
        <w:rPr>
          <w:rFonts w:asciiTheme="majorBidi" w:hAnsiTheme="majorBidi" w:cstheme="majorBidi"/>
          <w:i/>
          <w:sz w:val="20"/>
          <w:szCs w:val="20"/>
          <w:lang w:val="fr-FR"/>
        </w:rPr>
        <w:t>Consecrata</w:t>
      </w:r>
      <w:proofErr w:type="spellEnd"/>
      <w:r w:rsidRPr="00766AC7">
        <w:rPr>
          <w:rFonts w:asciiTheme="majorBidi" w:hAnsiTheme="majorBidi" w:cstheme="majorBidi"/>
          <w:i/>
          <w:sz w:val="20"/>
          <w:szCs w:val="20"/>
          <w:lang w:val="fr-FR"/>
        </w:rPr>
        <w:t xml:space="preserve"> </w:t>
      </w:r>
      <w:r w:rsidRPr="00766AC7">
        <w:rPr>
          <w:rFonts w:asciiTheme="majorBidi" w:hAnsiTheme="majorBidi" w:cstheme="majorBidi"/>
          <w:sz w:val="20"/>
          <w:szCs w:val="20"/>
          <w:lang w:val="fr-FR"/>
        </w:rPr>
        <w:t xml:space="preserve">(25 mars 1996), 94 : </w:t>
      </w:r>
      <w:proofErr w:type="spellStart"/>
      <w:r w:rsidRPr="00766AC7">
        <w:rPr>
          <w:rFonts w:asciiTheme="majorBidi" w:hAnsiTheme="majorBidi" w:cstheme="majorBidi"/>
          <w:i/>
          <w:sz w:val="20"/>
          <w:szCs w:val="20"/>
          <w:lang w:val="fr-FR"/>
        </w:rPr>
        <w:t>AAS</w:t>
      </w:r>
      <w:proofErr w:type="spellEnd"/>
      <w:r w:rsidRPr="00766AC7">
        <w:rPr>
          <w:rFonts w:asciiTheme="majorBidi" w:hAnsiTheme="majorBidi" w:cstheme="majorBidi"/>
          <w:sz w:val="20"/>
          <w:szCs w:val="20"/>
          <w:lang w:val="fr-FR"/>
        </w:rPr>
        <w:t xml:space="preserve"> 88 (1996), 470.</w:t>
      </w:r>
    </w:p>
  </w:footnote>
  <w:footnote w:id="51">
    <w:p w14:paraId="4B17E84D" w14:textId="77777777" w:rsidR="009608F2" w:rsidRPr="00766AC7" w:rsidRDefault="00EC59FD" w:rsidP="00DF3D7D">
      <w:pPr>
        <w:pStyle w:val="footnotedescription"/>
        <w:spacing w:after="20" w:line="259" w:lineRule="auto"/>
        <w:ind w:right="56"/>
        <w:jc w:val="right"/>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en-GB"/>
        </w:rPr>
        <w:t xml:space="preserve"> Cf. Benoît </w:t>
      </w:r>
      <w:proofErr w:type="spellStart"/>
      <w:r w:rsidRPr="00766AC7">
        <w:rPr>
          <w:rFonts w:asciiTheme="majorBidi" w:hAnsiTheme="majorBidi" w:cstheme="majorBidi"/>
          <w:sz w:val="20"/>
          <w:szCs w:val="20"/>
          <w:lang w:val="en-GB"/>
        </w:rPr>
        <w:t>xVI</w:t>
      </w:r>
      <w:proofErr w:type="spellEnd"/>
      <w:r w:rsidRPr="00766AC7">
        <w:rPr>
          <w:rFonts w:asciiTheme="majorBidi" w:hAnsiTheme="majorBidi" w:cstheme="majorBidi"/>
          <w:sz w:val="20"/>
          <w:szCs w:val="20"/>
          <w:lang w:val="en-GB"/>
        </w:rPr>
        <w:t xml:space="preserve">, Exhort. ap. </w:t>
      </w:r>
      <w:proofErr w:type="spellStart"/>
      <w:r w:rsidRPr="00766AC7">
        <w:rPr>
          <w:rFonts w:asciiTheme="majorBidi" w:hAnsiTheme="majorBidi" w:cstheme="majorBidi"/>
          <w:sz w:val="20"/>
          <w:szCs w:val="20"/>
          <w:lang w:val="en-GB"/>
        </w:rPr>
        <w:t>postsyn</w:t>
      </w:r>
      <w:proofErr w:type="spellEnd"/>
      <w:r w:rsidRPr="00766AC7">
        <w:rPr>
          <w:rFonts w:asciiTheme="majorBidi" w:hAnsiTheme="majorBidi" w:cstheme="majorBidi"/>
          <w:sz w:val="20"/>
          <w:szCs w:val="20"/>
          <w:lang w:val="en-GB"/>
        </w:rPr>
        <w:t xml:space="preserve">. </w:t>
      </w:r>
      <w:proofErr w:type="spellStart"/>
      <w:r w:rsidRPr="00766AC7">
        <w:rPr>
          <w:rFonts w:asciiTheme="majorBidi" w:hAnsiTheme="majorBidi" w:cstheme="majorBidi"/>
          <w:i/>
          <w:sz w:val="20"/>
          <w:szCs w:val="20"/>
          <w:lang w:val="fr-FR"/>
        </w:rPr>
        <w:t>Verbum</w:t>
      </w:r>
      <w:proofErr w:type="spellEnd"/>
      <w:r w:rsidRPr="00766AC7">
        <w:rPr>
          <w:rFonts w:asciiTheme="majorBidi" w:hAnsiTheme="majorBidi" w:cstheme="majorBidi"/>
          <w:i/>
          <w:sz w:val="20"/>
          <w:szCs w:val="20"/>
          <w:lang w:val="fr-FR"/>
        </w:rPr>
        <w:t xml:space="preserve"> </w:t>
      </w:r>
      <w:proofErr w:type="spellStart"/>
      <w:r w:rsidRPr="00766AC7">
        <w:rPr>
          <w:rFonts w:asciiTheme="majorBidi" w:hAnsiTheme="majorBidi" w:cstheme="majorBidi"/>
          <w:i/>
          <w:sz w:val="20"/>
          <w:szCs w:val="20"/>
          <w:lang w:val="fr-FR"/>
        </w:rPr>
        <w:t>Domini</w:t>
      </w:r>
      <w:proofErr w:type="spellEnd"/>
      <w:r w:rsidRPr="00766AC7">
        <w:rPr>
          <w:rFonts w:asciiTheme="majorBidi" w:hAnsiTheme="majorBidi" w:cstheme="majorBidi"/>
          <w:sz w:val="20"/>
          <w:szCs w:val="20"/>
          <w:lang w:val="fr-FR"/>
        </w:rPr>
        <w:t xml:space="preserve"> (30 septembre 2010), 87 : </w:t>
      </w:r>
    </w:p>
    <w:p w14:paraId="6F379D6C" w14:textId="77777777" w:rsidR="009608F2" w:rsidRPr="00766AC7" w:rsidRDefault="00EC59FD" w:rsidP="00DF3D7D">
      <w:pPr>
        <w:pStyle w:val="footnotedescription"/>
        <w:spacing w:after="13" w:line="259" w:lineRule="auto"/>
        <w:ind w:right="56"/>
        <w:rPr>
          <w:rFonts w:asciiTheme="majorBidi" w:hAnsiTheme="majorBidi" w:cstheme="majorBidi"/>
          <w:sz w:val="20"/>
          <w:szCs w:val="20"/>
          <w:lang w:val="fr-FR"/>
        </w:rPr>
      </w:pPr>
      <w:proofErr w:type="spellStart"/>
      <w:r w:rsidRPr="00766AC7">
        <w:rPr>
          <w:rFonts w:asciiTheme="majorBidi" w:hAnsiTheme="majorBidi" w:cstheme="majorBidi"/>
          <w:i/>
          <w:sz w:val="20"/>
          <w:szCs w:val="20"/>
          <w:lang w:val="fr-FR"/>
        </w:rPr>
        <w:t>AAS</w:t>
      </w:r>
      <w:proofErr w:type="spellEnd"/>
      <w:r w:rsidRPr="00766AC7">
        <w:rPr>
          <w:rFonts w:asciiTheme="majorBidi" w:hAnsiTheme="majorBidi" w:cstheme="majorBidi"/>
          <w:i/>
          <w:sz w:val="20"/>
          <w:szCs w:val="20"/>
          <w:lang w:val="fr-FR"/>
        </w:rPr>
        <w:t xml:space="preserve"> </w:t>
      </w:r>
      <w:r w:rsidRPr="00766AC7">
        <w:rPr>
          <w:rFonts w:asciiTheme="majorBidi" w:hAnsiTheme="majorBidi" w:cstheme="majorBidi"/>
          <w:sz w:val="20"/>
          <w:szCs w:val="20"/>
          <w:lang w:val="fr-FR"/>
        </w:rPr>
        <w:t>102 (2010).</w:t>
      </w:r>
    </w:p>
  </w:footnote>
  <w:footnote w:id="52">
    <w:p w14:paraId="439F3511" w14:textId="77777777" w:rsidR="009608F2" w:rsidRPr="00766AC7" w:rsidRDefault="00EC59FD" w:rsidP="00DF3D7D">
      <w:pPr>
        <w:pStyle w:val="footnotedescription"/>
        <w:spacing w:after="10" w:line="259" w:lineRule="auto"/>
        <w:ind w:right="56"/>
        <w:rPr>
          <w:rFonts w:asciiTheme="majorBidi" w:hAnsiTheme="majorBidi" w:cstheme="majorBidi"/>
          <w:sz w:val="20"/>
          <w:szCs w:val="20"/>
          <w:lang w:val="en-GB"/>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en-GB"/>
        </w:rPr>
        <w:t xml:space="preserve"> Cf. conc. </w:t>
      </w:r>
      <w:proofErr w:type="spellStart"/>
      <w:r w:rsidRPr="00766AC7">
        <w:rPr>
          <w:rFonts w:asciiTheme="majorBidi" w:hAnsiTheme="majorBidi" w:cstheme="majorBidi"/>
          <w:sz w:val="20"/>
          <w:szCs w:val="20"/>
          <w:lang w:val="en-GB"/>
        </w:rPr>
        <w:t>œcum</w:t>
      </w:r>
      <w:proofErr w:type="spellEnd"/>
      <w:r w:rsidRPr="00766AC7">
        <w:rPr>
          <w:rFonts w:asciiTheme="majorBidi" w:hAnsiTheme="majorBidi" w:cstheme="majorBidi"/>
          <w:sz w:val="20"/>
          <w:szCs w:val="20"/>
          <w:lang w:val="en-GB"/>
        </w:rPr>
        <w:t xml:space="preserve">. Vat. II, </w:t>
      </w:r>
      <w:proofErr w:type="spellStart"/>
      <w:r w:rsidRPr="00766AC7">
        <w:rPr>
          <w:rFonts w:asciiTheme="majorBidi" w:hAnsiTheme="majorBidi" w:cstheme="majorBidi"/>
          <w:sz w:val="20"/>
          <w:szCs w:val="20"/>
          <w:lang w:val="en-GB"/>
        </w:rPr>
        <w:t>Décret</w:t>
      </w:r>
      <w:proofErr w:type="spellEnd"/>
      <w:r w:rsidRPr="00766AC7">
        <w:rPr>
          <w:rFonts w:asciiTheme="majorBidi" w:hAnsiTheme="majorBidi" w:cstheme="majorBidi"/>
          <w:sz w:val="20"/>
          <w:szCs w:val="20"/>
          <w:lang w:val="en-GB"/>
        </w:rPr>
        <w:t xml:space="preserve"> </w:t>
      </w:r>
      <w:proofErr w:type="spellStart"/>
      <w:r w:rsidRPr="00766AC7">
        <w:rPr>
          <w:rFonts w:asciiTheme="majorBidi" w:hAnsiTheme="majorBidi" w:cstheme="majorBidi"/>
          <w:i/>
          <w:sz w:val="20"/>
          <w:szCs w:val="20"/>
          <w:lang w:val="en-GB"/>
        </w:rPr>
        <w:t>Presbyterorum</w:t>
      </w:r>
      <w:proofErr w:type="spellEnd"/>
      <w:r w:rsidRPr="00766AC7">
        <w:rPr>
          <w:rFonts w:asciiTheme="majorBidi" w:hAnsiTheme="majorBidi" w:cstheme="majorBidi"/>
          <w:i/>
          <w:sz w:val="20"/>
          <w:szCs w:val="20"/>
          <w:lang w:val="en-GB"/>
        </w:rPr>
        <w:t xml:space="preserve"> </w:t>
      </w:r>
      <w:proofErr w:type="spellStart"/>
      <w:r w:rsidRPr="00766AC7">
        <w:rPr>
          <w:rFonts w:asciiTheme="majorBidi" w:hAnsiTheme="majorBidi" w:cstheme="majorBidi"/>
          <w:i/>
          <w:sz w:val="20"/>
          <w:szCs w:val="20"/>
          <w:lang w:val="en-GB"/>
        </w:rPr>
        <w:t>Ordinis</w:t>
      </w:r>
      <w:proofErr w:type="spellEnd"/>
      <w:r w:rsidRPr="00766AC7">
        <w:rPr>
          <w:rFonts w:asciiTheme="majorBidi" w:hAnsiTheme="majorBidi" w:cstheme="majorBidi"/>
          <w:sz w:val="20"/>
          <w:szCs w:val="20"/>
          <w:lang w:val="en-GB"/>
        </w:rPr>
        <w:t xml:space="preserve">, </w:t>
      </w:r>
      <w:proofErr w:type="gramStart"/>
      <w:r w:rsidRPr="00766AC7">
        <w:rPr>
          <w:rFonts w:asciiTheme="majorBidi" w:hAnsiTheme="majorBidi" w:cstheme="majorBidi"/>
          <w:sz w:val="20"/>
          <w:szCs w:val="20"/>
          <w:lang w:val="en-GB"/>
        </w:rPr>
        <w:t>5 ;</w:t>
      </w:r>
      <w:proofErr w:type="gramEnd"/>
      <w:r w:rsidRPr="00766AC7">
        <w:rPr>
          <w:rFonts w:asciiTheme="majorBidi" w:hAnsiTheme="majorBidi" w:cstheme="majorBidi"/>
          <w:sz w:val="20"/>
          <w:szCs w:val="20"/>
          <w:lang w:val="en-GB"/>
        </w:rPr>
        <w:t xml:space="preserve"> </w:t>
      </w:r>
      <w:r w:rsidRPr="00766AC7">
        <w:rPr>
          <w:rFonts w:asciiTheme="majorBidi" w:hAnsiTheme="majorBidi" w:cstheme="majorBidi"/>
          <w:i/>
          <w:sz w:val="20"/>
          <w:szCs w:val="20"/>
          <w:lang w:val="en-GB"/>
        </w:rPr>
        <w:t xml:space="preserve">CIC </w:t>
      </w:r>
      <w:r w:rsidRPr="00766AC7">
        <w:rPr>
          <w:rFonts w:asciiTheme="majorBidi" w:hAnsiTheme="majorBidi" w:cstheme="majorBidi"/>
          <w:sz w:val="20"/>
          <w:szCs w:val="20"/>
          <w:lang w:val="en-GB"/>
        </w:rPr>
        <w:t>can. 899.</w:t>
      </w:r>
    </w:p>
  </w:footnote>
  <w:footnote w:id="53">
    <w:p w14:paraId="4DC39854" w14:textId="77777777" w:rsidR="009608F2" w:rsidRPr="00766AC7" w:rsidRDefault="00EC59FD" w:rsidP="00DF3D7D">
      <w:pPr>
        <w:pStyle w:val="footnotedescription"/>
        <w:spacing w:line="281" w:lineRule="auto"/>
        <w:ind w:right="56"/>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w:t>
      </w:r>
      <w:r w:rsidRPr="00766AC7">
        <w:rPr>
          <w:rFonts w:asciiTheme="majorBidi" w:hAnsiTheme="majorBidi" w:cstheme="majorBidi"/>
          <w:i/>
          <w:sz w:val="20"/>
          <w:szCs w:val="20"/>
          <w:lang w:val="fr-FR"/>
        </w:rPr>
        <w:t>Homélie</w:t>
      </w:r>
      <w:r w:rsidRPr="00766AC7">
        <w:rPr>
          <w:rFonts w:asciiTheme="majorBidi" w:hAnsiTheme="majorBidi" w:cstheme="majorBidi"/>
          <w:sz w:val="20"/>
          <w:szCs w:val="20"/>
          <w:lang w:val="fr-FR"/>
        </w:rPr>
        <w:t xml:space="preserve"> pour la solennité du Corps et du Sang du Christ (26 mai 2016) : </w:t>
      </w:r>
      <w:r w:rsidRPr="00766AC7">
        <w:rPr>
          <w:rFonts w:asciiTheme="majorBidi" w:hAnsiTheme="majorBidi" w:cstheme="majorBidi"/>
          <w:i/>
          <w:sz w:val="20"/>
          <w:szCs w:val="20"/>
          <w:lang w:val="fr-FR"/>
        </w:rPr>
        <w:t>L’</w:t>
      </w:r>
      <w:proofErr w:type="spellStart"/>
      <w:r w:rsidRPr="00766AC7">
        <w:rPr>
          <w:rFonts w:asciiTheme="majorBidi" w:hAnsiTheme="majorBidi" w:cstheme="majorBidi"/>
          <w:i/>
          <w:sz w:val="20"/>
          <w:szCs w:val="20"/>
          <w:lang w:val="fr-FR"/>
        </w:rPr>
        <w:t>Osservatore</w:t>
      </w:r>
      <w:proofErr w:type="spellEnd"/>
      <w:r w:rsidRPr="00766AC7">
        <w:rPr>
          <w:rFonts w:asciiTheme="majorBidi" w:hAnsiTheme="majorBidi" w:cstheme="majorBidi"/>
          <w:i/>
          <w:sz w:val="20"/>
          <w:szCs w:val="20"/>
          <w:lang w:val="fr-FR"/>
        </w:rPr>
        <w:t xml:space="preserve"> Romano</w:t>
      </w:r>
      <w:r w:rsidRPr="00766AC7">
        <w:rPr>
          <w:rFonts w:asciiTheme="majorBidi" w:hAnsiTheme="majorBidi" w:cstheme="majorBidi"/>
          <w:sz w:val="20"/>
          <w:szCs w:val="20"/>
          <w:lang w:val="fr-FR"/>
        </w:rPr>
        <w:t xml:space="preserve">, 27-28 mai 2016, </w:t>
      </w:r>
      <w:proofErr w:type="spellStart"/>
      <w:r w:rsidRPr="00766AC7">
        <w:rPr>
          <w:rFonts w:asciiTheme="majorBidi" w:hAnsiTheme="majorBidi" w:cstheme="majorBidi"/>
          <w:sz w:val="20"/>
          <w:szCs w:val="20"/>
          <w:lang w:val="fr-FR"/>
        </w:rPr>
        <w:t>p.8</w:t>
      </w:r>
      <w:proofErr w:type="spellEnd"/>
      <w:r w:rsidRPr="00766AC7">
        <w:rPr>
          <w:rFonts w:asciiTheme="majorBidi" w:hAnsiTheme="majorBidi" w:cstheme="majorBidi"/>
          <w:sz w:val="20"/>
          <w:szCs w:val="20"/>
          <w:lang w:val="fr-FR"/>
        </w:rPr>
        <w:t xml:space="preserve"> ; Cf. </w:t>
      </w:r>
      <w:r w:rsidRPr="00766AC7">
        <w:rPr>
          <w:rFonts w:asciiTheme="majorBidi" w:hAnsiTheme="majorBidi" w:cstheme="majorBidi"/>
          <w:i/>
          <w:sz w:val="20"/>
          <w:szCs w:val="20"/>
          <w:lang w:val="fr-FR"/>
        </w:rPr>
        <w:t xml:space="preserve">CIC </w:t>
      </w:r>
      <w:r w:rsidRPr="00766AC7">
        <w:rPr>
          <w:rFonts w:asciiTheme="majorBidi" w:hAnsiTheme="majorBidi" w:cstheme="majorBidi"/>
          <w:sz w:val="20"/>
          <w:szCs w:val="20"/>
          <w:lang w:val="fr-FR"/>
        </w:rPr>
        <w:t>can. 663 §2.</w:t>
      </w:r>
    </w:p>
  </w:footnote>
  <w:footnote w:id="54">
    <w:p w14:paraId="63B7AF79" w14:textId="77777777" w:rsidR="009608F2" w:rsidRPr="00766AC7" w:rsidRDefault="00EC59FD" w:rsidP="00DF3D7D">
      <w:pPr>
        <w:pStyle w:val="footnotedescription"/>
        <w:spacing w:line="277" w:lineRule="auto"/>
        <w:ind w:right="56"/>
        <w:jc w:val="both"/>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Cf. </w:t>
      </w:r>
      <w:proofErr w:type="spellStart"/>
      <w:r w:rsidRPr="00766AC7">
        <w:rPr>
          <w:rFonts w:asciiTheme="majorBidi" w:hAnsiTheme="majorBidi" w:cstheme="majorBidi"/>
          <w:sz w:val="20"/>
          <w:szCs w:val="20"/>
          <w:lang w:val="fr-FR"/>
        </w:rPr>
        <w:t>Jean-PauL</w:t>
      </w:r>
      <w:proofErr w:type="spellEnd"/>
      <w:r w:rsidRPr="00766AC7">
        <w:rPr>
          <w:rFonts w:asciiTheme="majorBidi" w:hAnsiTheme="majorBidi" w:cstheme="majorBidi"/>
          <w:sz w:val="20"/>
          <w:szCs w:val="20"/>
          <w:lang w:val="fr-FR"/>
        </w:rPr>
        <w:t xml:space="preserve"> II, </w:t>
      </w:r>
      <w:r w:rsidRPr="00766AC7">
        <w:rPr>
          <w:rFonts w:asciiTheme="majorBidi" w:hAnsiTheme="majorBidi" w:cstheme="majorBidi"/>
          <w:i/>
          <w:sz w:val="20"/>
          <w:szCs w:val="20"/>
          <w:lang w:val="fr-FR"/>
        </w:rPr>
        <w:t>Homélie</w:t>
      </w:r>
      <w:r w:rsidRPr="00766AC7">
        <w:rPr>
          <w:rFonts w:asciiTheme="majorBidi" w:hAnsiTheme="majorBidi" w:cstheme="majorBidi"/>
          <w:sz w:val="20"/>
          <w:szCs w:val="20"/>
          <w:lang w:val="fr-FR"/>
        </w:rPr>
        <w:t xml:space="preserve"> pour la solennité du Corps et du Sang du Christ (14 juin 2001), 3 : </w:t>
      </w:r>
      <w:proofErr w:type="spellStart"/>
      <w:r w:rsidRPr="00766AC7">
        <w:rPr>
          <w:rFonts w:asciiTheme="majorBidi" w:hAnsiTheme="majorBidi" w:cstheme="majorBidi"/>
          <w:i/>
          <w:sz w:val="20"/>
          <w:szCs w:val="20"/>
          <w:lang w:val="fr-FR"/>
        </w:rPr>
        <w:t>AAS</w:t>
      </w:r>
      <w:proofErr w:type="spellEnd"/>
      <w:r w:rsidRPr="00766AC7">
        <w:rPr>
          <w:rFonts w:asciiTheme="majorBidi" w:hAnsiTheme="majorBidi" w:cstheme="majorBidi"/>
          <w:sz w:val="20"/>
          <w:szCs w:val="20"/>
          <w:lang w:val="fr-FR"/>
        </w:rPr>
        <w:t xml:space="preserve"> 93 (2001), 656.</w:t>
      </w:r>
    </w:p>
  </w:footnote>
  <w:footnote w:id="55">
    <w:p w14:paraId="18D39072" w14:textId="2A5FFF76" w:rsidR="009608F2" w:rsidRPr="00766AC7" w:rsidRDefault="00EC59FD" w:rsidP="00DF3D7D">
      <w:pPr>
        <w:pStyle w:val="footnotedescription"/>
        <w:spacing w:after="17" w:line="259" w:lineRule="auto"/>
        <w:ind w:right="56"/>
        <w:jc w:val="center"/>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w:t>
      </w:r>
      <w:r w:rsidR="00466BFF" w:rsidRPr="00766AC7">
        <w:rPr>
          <w:rFonts w:asciiTheme="majorBidi" w:hAnsiTheme="majorBidi" w:cstheme="majorBidi"/>
          <w:sz w:val="20"/>
          <w:szCs w:val="20"/>
          <w:lang w:val="fr-FR"/>
        </w:rPr>
        <w:t>I</w:t>
      </w:r>
      <w:r w:rsidRPr="00766AC7">
        <w:rPr>
          <w:rFonts w:asciiTheme="majorBidi" w:hAnsiTheme="majorBidi" w:cstheme="majorBidi"/>
          <w:sz w:val="20"/>
          <w:szCs w:val="20"/>
          <w:lang w:val="fr-FR"/>
        </w:rPr>
        <w:t xml:space="preserve">d. </w:t>
      </w:r>
      <w:proofErr w:type="spellStart"/>
      <w:r w:rsidRPr="00766AC7">
        <w:rPr>
          <w:rFonts w:asciiTheme="majorBidi" w:hAnsiTheme="majorBidi" w:cstheme="majorBidi"/>
          <w:sz w:val="20"/>
          <w:szCs w:val="20"/>
          <w:lang w:val="fr-FR"/>
        </w:rPr>
        <w:t>Lett</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enc</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i/>
          <w:sz w:val="20"/>
          <w:szCs w:val="20"/>
          <w:lang w:val="fr-FR"/>
        </w:rPr>
        <w:t>Ecclesia</w:t>
      </w:r>
      <w:proofErr w:type="spellEnd"/>
      <w:r w:rsidRPr="00766AC7">
        <w:rPr>
          <w:rFonts w:asciiTheme="majorBidi" w:hAnsiTheme="majorBidi" w:cstheme="majorBidi"/>
          <w:i/>
          <w:sz w:val="20"/>
          <w:szCs w:val="20"/>
          <w:lang w:val="fr-FR"/>
        </w:rPr>
        <w:t xml:space="preserve"> de </w:t>
      </w:r>
      <w:proofErr w:type="spellStart"/>
      <w:r w:rsidRPr="00766AC7">
        <w:rPr>
          <w:rFonts w:asciiTheme="majorBidi" w:hAnsiTheme="majorBidi" w:cstheme="majorBidi"/>
          <w:i/>
          <w:sz w:val="20"/>
          <w:szCs w:val="20"/>
          <w:lang w:val="fr-FR"/>
        </w:rPr>
        <w:t>Eucharistia</w:t>
      </w:r>
      <w:proofErr w:type="spellEnd"/>
      <w:r w:rsidRPr="00766AC7">
        <w:rPr>
          <w:rFonts w:asciiTheme="majorBidi" w:hAnsiTheme="majorBidi" w:cstheme="majorBidi"/>
          <w:sz w:val="20"/>
          <w:szCs w:val="20"/>
          <w:lang w:val="fr-FR"/>
        </w:rPr>
        <w:t xml:space="preserve"> (17 avril 2003), 6 : </w:t>
      </w:r>
      <w:proofErr w:type="spellStart"/>
      <w:r w:rsidRPr="00766AC7">
        <w:rPr>
          <w:rFonts w:asciiTheme="majorBidi" w:hAnsiTheme="majorBidi" w:cstheme="majorBidi"/>
          <w:i/>
          <w:sz w:val="20"/>
          <w:szCs w:val="20"/>
          <w:lang w:val="fr-FR"/>
        </w:rPr>
        <w:t>AAS</w:t>
      </w:r>
      <w:proofErr w:type="spellEnd"/>
      <w:r w:rsidRPr="00766AC7">
        <w:rPr>
          <w:rFonts w:asciiTheme="majorBidi" w:hAnsiTheme="majorBidi" w:cstheme="majorBidi"/>
          <w:sz w:val="20"/>
          <w:szCs w:val="20"/>
          <w:lang w:val="fr-FR"/>
        </w:rPr>
        <w:t xml:space="preserve"> 95 (2003), 437.</w:t>
      </w:r>
    </w:p>
  </w:footnote>
  <w:footnote w:id="56">
    <w:p w14:paraId="075936F1" w14:textId="621D3B6B" w:rsidR="009608F2" w:rsidRPr="00766AC7" w:rsidRDefault="00EC59FD" w:rsidP="00DF3D7D">
      <w:pPr>
        <w:pStyle w:val="footnotedescription"/>
        <w:spacing w:after="13" w:line="259" w:lineRule="auto"/>
        <w:ind w:right="56"/>
        <w:rPr>
          <w:rFonts w:asciiTheme="majorBidi" w:hAnsiTheme="majorBidi" w:cstheme="majorBidi"/>
          <w:sz w:val="20"/>
          <w:szCs w:val="20"/>
          <w:lang w:val="en-GB"/>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en-GB"/>
        </w:rPr>
        <w:t xml:space="preserve"> </w:t>
      </w:r>
      <w:r w:rsidR="00466BFF" w:rsidRPr="00766AC7">
        <w:rPr>
          <w:rFonts w:asciiTheme="majorBidi" w:hAnsiTheme="majorBidi" w:cstheme="majorBidi"/>
          <w:sz w:val="20"/>
          <w:szCs w:val="20"/>
          <w:lang w:val="en-GB"/>
        </w:rPr>
        <w:t>I</w:t>
      </w:r>
      <w:r w:rsidRPr="00766AC7">
        <w:rPr>
          <w:rFonts w:asciiTheme="majorBidi" w:hAnsiTheme="majorBidi" w:cstheme="majorBidi"/>
          <w:sz w:val="20"/>
          <w:szCs w:val="20"/>
          <w:lang w:val="en-GB"/>
        </w:rPr>
        <w:t xml:space="preserve">d. Lett. ap. </w:t>
      </w:r>
      <w:r w:rsidRPr="00766AC7">
        <w:rPr>
          <w:rFonts w:asciiTheme="majorBidi" w:hAnsiTheme="majorBidi" w:cstheme="majorBidi"/>
          <w:i/>
          <w:sz w:val="20"/>
          <w:szCs w:val="20"/>
          <w:lang w:val="en-GB"/>
        </w:rPr>
        <w:t xml:space="preserve">Mulieris </w:t>
      </w:r>
      <w:proofErr w:type="spellStart"/>
      <w:r w:rsidRPr="00766AC7">
        <w:rPr>
          <w:rFonts w:asciiTheme="majorBidi" w:hAnsiTheme="majorBidi" w:cstheme="majorBidi"/>
          <w:i/>
          <w:sz w:val="20"/>
          <w:szCs w:val="20"/>
          <w:lang w:val="en-GB"/>
        </w:rPr>
        <w:t>dignitatem</w:t>
      </w:r>
      <w:proofErr w:type="spellEnd"/>
      <w:r w:rsidRPr="00766AC7">
        <w:rPr>
          <w:rFonts w:asciiTheme="majorBidi" w:hAnsiTheme="majorBidi" w:cstheme="majorBidi"/>
          <w:sz w:val="20"/>
          <w:szCs w:val="20"/>
          <w:lang w:val="en-GB"/>
        </w:rPr>
        <w:t xml:space="preserve"> (15 </w:t>
      </w:r>
      <w:proofErr w:type="spellStart"/>
      <w:r w:rsidRPr="00766AC7">
        <w:rPr>
          <w:rFonts w:asciiTheme="majorBidi" w:hAnsiTheme="majorBidi" w:cstheme="majorBidi"/>
          <w:sz w:val="20"/>
          <w:szCs w:val="20"/>
          <w:lang w:val="en-GB"/>
        </w:rPr>
        <w:t>août</w:t>
      </w:r>
      <w:proofErr w:type="spellEnd"/>
      <w:r w:rsidRPr="00766AC7">
        <w:rPr>
          <w:rFonts w:asciiTheme="majorBidi" w:hAnsiTheme="majorBidi" w:cstheme="majorBidi"/>
          <w:sz w:val="20"/>
          <w:szCs w:val="20"/>
          <w:lang w:val="en-GB"/>
        </w:rPr>
        <w:t xml:space="preserve"> 1988), </w:t>
      </w:r>
      <w:proofErr w:type="gramStart"/>
      <w:r w:rsidRPr="00766AC7">
        <w:rPr>
          <w:rFonts w:asciiTheme="majorBidi" w:hAnsiTheme="majorBidi" w:cstheme="majorBidi"/>
          <w:sz w:val="20"/>
          <w:szCs w:val="20"/>
          <w:lang w:val="en-GB"/>
        </w:rPr>
        <w:t>26 :</w:t>
      </w:r>
      <w:proofErr w:type="gramEnd"/>
      <w:r w:rsidRPr="00766AC7">
        <w:rPr>
          <w:rFonts w:asciiTheme="majorBidi" w:hAnsiTheme="majorBidi" w:cstheme="majorBidi"/>
          <w:sz w:val="20"/>
          <w:szCs w:val="20"/>
          <w:lang w:val="en-GB"/>
        </w:rPr>
        <w:t xml:space="preserve"> </w:t>
      </w:r>
      <w:r w:rsidRPr="00766AC7">
        <w:rPr>
          <w:rFonts w:asciiTheme="majorBidi" w:hAnsiTheme="majorBidi" w:cstheme="majorBidi"/>
          <w:i/>
          <w:sz w:val="20"/>
          <w:szCs w:val="20"/>
          <w:lang w:val="en-GB"/>
        </w:rPr>
        <w:t xml:space="preserve">AAS </w:t>
      </w:r>
      <w:r w:rsidRPr="00766AC7">
        <w:rPr>
          <w:rFonts w:asciiTheme="majorBidi" w:hAnsiTheme="majorBidi" w:cstheme="majorBidi"/>
          <w:sz w:val="20"/>
          <w:szCs w:val="20"/>
          <w:lang w:val="en-GB"/>
        </w:rPr>
        <w:t>80 (19889, 176.</w:t>
      </w:r>
    </w:p>
  </w:footnote>
  <w:footnote w:id="57">
    <w:p w14:paraId="049D60A5" w14:textId="77777777" w:rsidR="009608F2" w:rsidRPr="00766AC7" w:rsidRDefault="00EC59FD" w:rsidP="00DF3D7D">
      <w:pPr>
        <w:pStyle w:val="footnotedescription"/>
        <w:spacing w:line="259" w:lineRule="auto"/>
        <w:ind w:right="56"/>
        <w:jc w:val="center"/>
        <w:rPr>
          <w:rFonts w:asciiTheme="majorBidi" w:hAnsiTheme="majorBidi" w:cstheme="majorBidi"/>
          <w:sz w:val="20"/>
          <w:szCs w:val="20"/>
          <w:lang w:val="en-GB"/>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en-GB"/>
        </w:rPr>
        <w:t xml:space="preserve"> Cf. </w:t>
      </w:r>
      <w:proofErr w:type="spellStart"/>
      <w:r w:rsidRPr="00766AC7">
        <w:rPr>
          <w:rFonts w:asciiTheme="majorBidi" w:hAnsiTheme="majorBidi" w:cstheme="majorBidi"/>
          <w:sz w:val="20"/>
          <w:szCs w:val="20"/>
          <w:lang w:val="en-GB"/>
        </w:rPr>
        <w:t>Bulle</w:t>
      </w:r>
      <w:proofErr w:type="spellEnd"/>
      <w:r w:rsidRPr="00766AC7">
        <w:rPr>
          <w:rFonts w:asciiTheme="majorBidi" w:hAnsiTheme="majorBidi" w:cstheme="majorBidi"/>
          <w:sz w:val="20"/>
          <w:szCs w:val="20"/>
          <w:lang w:val="en-GB"/>
        </w:rPr>
        <w:t xml:space="preserve"> </w:t>
      </w:r>
      <w:proofErr w:type="spellStart"/>
      <w:r w:rsidRPr="00766AC7">
        <w:rPr>
          <w:rFonts w:asciiTheme="majorBidi" w:hAnsiTheme="majorBidi" w:cstheme="majorBidi"/>
          <w:i/>
          <w:sz w:val="20"/>
          <w:szCs w:val="20"/>
          <w:lang w:val="en-GB"/>
        </w:rPr>
        <w:t>Misericordiae</w:t>
      </w:r>
      <w:proofErr w:type="spellEnd"/>
      <w:r w:rsidRPr="00766AC7">
        <w:rPr>
          <w:rFonts w:asciiTheme="majorBidi" w:hAnsiTheme="majorBidi" w:cstheme="majorBidi"/>
          <w:i/>
          <w:sz w:val="20"/>
          <w:szCs w:val="20"/>
          <w:lang w:val="en-GB"/>
        </w:rPr>
        <w:t xml:space="preserve"> </w:t>
      </w:r>
      <w:proofErr w:type="spellStart"/>
      <w:r w:rsidRPr="00766AC7">
        <w:rPr>
          <w:rFonts w:asciiTheme="majorBidi" w:hAnsiTheme="majorBidi" w:cstheme="majorBidi"/>
          <w:i/>
          <w:sz w:val="20"/>
          <w:szCs w:val="20"/>
          <w:lang w:val="en-GB"/>
        </w:rPr>
        <w:t>Vultus</w:t>
      </w:r>
      <w:proofErr w:type="spellEnd"/>
      <w:r w:rsidRPr="00766AC7">
        <w:rPr>
          <w:rFonts w:asciiTheme="majorBidi" w:hAnsiTheme="majorBidi" w:cstheme="majorBidi"/>
          <w:sz w:val="20"/>
          <w:szCs w:val="20"/>
          <w:lang w:val="en-GB"/>
        </w:rPr>
        <w:t xml:space="preserve">, </w:t>
      </w:r>
      <w:proofErr w:type="gramStart"/>
      <w:r w:rsidRPr="00766AC7">
        <w:rPr>
          <w:rFonts w:asciiTheme="majorBidi" w:hAnsiTheme="majorBidi" w:cstheme="majorBidi"/>
          <w:sz w:val="20"/>
          <w:szCs w:val="20"/>
          <w:lang w:val="en-GB"/>
        </w:rPr>
        <w:t>1 :</w:t>
      </w:r>
      <w:proofErr w:type="gramEnd"/>
      <w:r w:rsidRPr="00766AC7">
        <w:rPr>
          <w:rFonts w:asciiTheme="majorBidi" w:hAnsiTheme="majorBidi" w:cstheme="majorBidi"/>
          <w:sz w:val="20"/>
          <w:szCs w:val="20"/>
          <w:lang w:val="en-GB"/>
        </w:rPr>
        <w:t xml:space="preserve"> </w:t>
      </w:r>
      <w:r w:rsidRPr="00766AC7">
        <w:rPr>
          <w:rFonts w:asciiTheme="majorBidi" w:hAnsiTheme="majorBidi" w:cstheme="majorBidi"/>
          <w:i/>
          <w:sz w:val="20"/>
          <w:szCs w:val="20"/>
          <w:lang w:val="en-GB"/>
        </w:rPr>
        <w:t>AAS</w:t>
      </w:r>
      <w:r w:rsidRPr="00766AC7">
        <w:rPr>
          <w:rFonts w:asciiTheme="majorBidi" w:hAnsiTheme="majorBidi" w:cstheme="majorBidi"/>
          <w:sz w:val="20"/>
          <w:szCs w:val="20"/>
          <w:lang w:val="en-GB"/>
        </w:rPr>
        <w:t xml:space="preserve"> 107 (2015), 399 ; </w:t>
      </w:r>
      <w:r w:rsidRPr="00766AC7">
        <w:rPr>
          <w:rFonts w:asciiTheme="majorBidi" w:hAnsiTheme="majorBidi" w:cstheme="majorBidi"/>
          <w:i/>
          <w:sz w:val="20"/>
          <w:szCs w:val="20"/>
          <w:lang w:val="en-GB"/>
        </w:rPr>
        <w:t xml:space="preserve">CIC </w:t>
      </w:r>
      <w:r w:rsidRPr="00766AC7">
        <w:rPr>
          <w:rFonts w:asciiTheme="majorBidi" w:hAnsiTheme="majorBidi" w:cstheme="majorBidi"/>
          <w:sz w:val="20"/>
          <w:szCs w:val="20"/>
          <w:lang w:val="en-GB"/>
        </w:rPr>
        <w:t xml:space="preserve">can. </w:t>
      </w:r>
      <w:proofErr w:type="gramStart"/>
      <w:r w:rsidRPr="00766AC7">
        <w:rPr>
          <w:rFonts w:asciiTheme="majorBidi" w:hAnsiTheme="majorBidi" w:cstheme="majorBidi"/>
          <w:sz w:val="20"/>
          <w:szCs w:val="20"/>
          <w:lang w:val="en-GB"/>
        </w:rPr>
        <w:t>664 ;</w:t>
      </w:r>
      <w:proofErr w:type="gramEnd"/>
      <w:r w:rsidRPr="00766AC7">
        <w:rPr>
          <w:rFonts w:asciiTheme="majorBidi" w:hAnsiTheme="majorBidi" w:cstheme="majorBidi"/>
          <w:sz w:val="20"/>
          <w:szCs w:val="20"/>
          <w:lang w:val="en-GB"/>
        </w:rPr>
        <w:t xml:space="preserve"> 630.</w:t>
      </w:r>
    </w:p>
  </w:footnote>
  <w:footnote w:id="58">
    <w:p w14:paraId="24914A0C" w14:textId="103579A2" w:rsidR="009608F2" w:rsidRPr="00766AC7" w:rsidRDefault="00EC59FD" w:rsidP="00DF3D7D">
      <w:pPr>
        <w:pStyle w:val="footnotedescription"/>
        <w:spacing w:line="277" w:lineRule="auto"/>
        <w:ind w:right="56"/>
        <w:jc w:val="both"/>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Congrégation Pour Les instituts de Vie consacrée et Les sociétés de Vie </w:t>
      </w:r>
      <w:r w:rsidR="00466BFF" w:rsidRPr="00766AC7">
        <w:rPr>
          <w:rFonts w:asciiTheme="majorBidi" w:hAnsiTheme="majorBidi" w:cstheme="majorBidi"/>
          <w:sz w:val="20"/>
          <w:szCs w:val="20"/>
          <w:lang w:val="fr-FR"/>
        </w:rPr>
        <w:t>Ap</w:t>
      </w:r>
      <w:r w:rsidRPr="00766AC7">
        <w:rPr>
          <w:rFonts w:asciiTheme="majorBidi" w:hAnsiTheme="majorBidi" w:cstheme="majorBidi"/>
          <w:sz w:val="20"/>
          <w:szCs w:val="20"/>
          <w:lang w:val="fr-FR"/>
        </w:rPr>
        <w:t>osto</w:t>
      </w:r>
      <w:r w:rsidR="00466BFF" w:rsidRPr="00766AC7">
        <w:rPr>
          <w:rFonts w:asciiTheme="majorBidi" w:hAnsiTheme="majorBidi" w:cstheme="majorBidi"/>
          <w:sz w:val="20"/>
          <w:szCs w:val="20"/>
          <w:lang w:val="fr-FR"/>
        </w:rPr>
        <w:t>l</w:t>
      </w:r>
      <w:r w:rsidRPr="00766AC7">
        <w:rPr>
          <w:rFonts w:asciiTheme="majorBidi" w:hAnsiTheme="majorBidi" w:cstheme="majorBidi"/>
          <w:sz w:val="20"/>
          <w:szCs w:val="20"/>
          <w:lang w:val="fr-FR"/>
        </w:rPr>
        <w:t xml:space="preserve">ique, Instruction La vie fraternelle en communauté, </w:t>
      </w:r>
      <w:proofErr w:type="spellStart"/>
      <w:r w:rsidRPr="00766AC7">
        <w:rPr>
          <w:rFonts w:asciiTheme="majorBidi" w:hAnsiTheme="majorBidi" w:cstheme="majorBidi"/>
          <w:i/>
          <w:sz w:val="20"/>
          <w:szCs w:val="20"/>
          <w:lang w:val="fr-FR"/>
        </w:rPr>
        <w:t>Congregavit</w:t>
      </w:r>
      <w:proofErr w:type="spellEnd"/>
      <w:r w:rsidRPr="00766AC7">
        <w:rPr>
          <w:rFonts w:asciiTheme="majorBidi" w:hAnsiTheme="majorBidi" w:cstheme="majorBidi"/>
          <w:i/>
          <w:sz w:val="20"/>
          <w:szCs w:val="20"/>
          <w:lang w:val="fr-FR"/>
        </w:rPr>
        <w:t xml:space="preserve"> nos in unum Christi </w:t>
      </w:r>
      <w:proofErr w:type="spellStart"/>
      <w:r w:rsidRPr="00766AC7">
        <w:rPr>
          <w:rFonts w:asciiTheme="majorBidi" w:hAnsiTheme="majorBidi" w:cstheme="majorBidi"/>
          <w:i/>
          <w:sz w:val="20"/>
          <w:szCs w:val="20"/>
          <w:lang w:val="fr-FR"/>
        </w:rPr>
        <w:t>amor</w:t>
      </w:r>
      <w:proofErr w:type="spellEnd"/>
      <w:r w:rsidRPr="00766AC7">
        <w:rPr>
          <w:rFonts w:asciiTheme="majorBidi" w:hAnsiTheme="majorBidi" w:cstheme="majorBidi"/>
          <w:i/>
          <w:sz w:val="20"/>
          <w:szCs w:val="20"/>
          <w:lang w:val="fr-FR"/>
        </w:rPr>
        <w:t xml:space="preserve"> </w:t>
      </w:r>
      <w:r w:rsidRPr="00766AC7">
        <w:rPr>
          <w:rFonts w:asciiTheme="majorBidi" w:hAnsiTheme="majorBidi" w:cstheme="majorBidi"/>
          <w:sz w:val="20"/>
          <w:szCs w:val="20"/>
          <w:lang w:val="fr-FR"/>
        </w:rPr>
        <w:t>(2 février 1994), 10.</w:t>
      </w:r>
    </w:p>
  </w:footnote>
  <w:footnote w:id="59">
    <w:p w14:paraId="74D2795C" w14:textId="77777777" w:rsidR="009608F2" w:rsidRPr="00766AC7" w:rsidRDefault="00EC59FD" w:rsidP="00DF3D7D">
      <w:pPr>
        <w:pStyle w:val="footnotedescription"/>
        <w:spacing w:line="276" w:lineRule="auto"/>
        <w:ind w:right="56"/>
        <w:jc w:val="both"/>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Cf. </w:t>
      </w:r>
      <w:proofErr w:type="spellStart"/>
      <w:r w:rsidRPr="00766AC7">
        <w:rPr>
          <w:rFonts w:asciiTheme="majorBidi" w:hAnsiTheme="majorBidi" w:cstheme="majorBidi"/>
          <w:sz w:val="20"/>
          <w:szCs w:val="20"/>
          <w:lang w:val="fr-FR"/>
        </w:rPr>
        <w:t>Jean-PauL</w:t>
      </w:r>
      <w:proofErr w:type="spellEnd"/>
      <w:r w:rsidRPr="00766AC7">
        <w:rPr>
          <w:rFonts w:asciiTheme="majorBidi" w:hAnsiTheme="majorBidi" w:cstheme="majorBidi"/>
          <w:sz w:val="20"/>
          <w:szCs w:val="20"/>
          <w:lang w:val="fr-FR"/>
        </w:rPr>
        <w:t xml:space="preserve"> II, </w:t>
      </w:r>
      <w:proofErr w:type="spellStart"/>
      <w:r w:rsidRPr="00766AC7">
        <w:rPr>
          <w:rFonts w:asciiTheme="majorBidi" w:hAnsiTheme="majorBidi" w:cstheme="majorBidi"/>
          <w:sz w:val="20"/>
          <w:szCs w:val="20"/>
          <w:lang w:val="fr-FR"/>
        </w:rPr>
        <w:t>Exhort</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ap</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postsyn</w:t>
      </w:r>
      <w:proofErr w:type="spellEnd"/>
      <w:r w:rsidRPr="00766AC7">
        <w:rPr>
          <w:rFonts w:asciiTheme="majorBidi" w:hAnsiTheme="majorBidi" w:cstheme="majorBidi"/>
          <w:sz w:val="20"/>
          <w:szCs w:val="20"/>
          <w:lang w:val="fr-FR"/>
        </w:rPr>
        <w:t xml:space="preserve">. </w:t>
      </w:r>
      <w:r w:rsidRPr="00766AC7">
        <w:rPr>
          <w:rFonts w:asciiTheme="majorBidi" w:hAnsiTheme="majorBidi" w:cstheme="majorBidi"/>
          <w:i/>
          <w:sz w:val="20"/>
          <w:szCs w:val="20"/>
          <w:lang w:val="fr-FR"/>
        </w:rPr>
        <w:t xml:space="preserve">Vita </w:t>
      </w:r>
      <w:proofErr w:type="spellStart"/>
      <w:r w:rsidRPr="00766AC7">
        <w:rPr>
          <w:rFonts w:asciiTheme="majorBidi" w:hAnsiTheme="majorBidi" w:cstheme="majorBidi"/>
          <w:i/>
          <w:sz w:val="20"/>
          <w:szCs w:val="20"/>
          <w:lang w:val="fr-FR"/>
        </w:rPr>
        <w:t>Consecrata</w:t>
      </w:r>
      <w:proofErr w:type="spellEnd"/>
      <w:r w:rsidRPr="00766AC7">
        <w:rPr>
          <w:rFonts w:asciiTheme="majorBidi" w:hAnsiTheme="majorBidi" w:cstheme="majorBidi"/>
          <w:i/>
          <w:sz w:val="20"/>
          <w:szCs w:val="20"/>
          <w:lang w:val="fr-FR"/>
        </w:rPr>
        <w:t xml:space="preserve"> </w:t>
      </w:r>
      <w:r w:rsidRPr="00766AC7">
        <w:rPr>
          <w:rFonts w:asciiTheme="majorBidi" w:hAnsiTheme="majorBidi" w:cstheme="majorBidi"/>
          <w:sz w:val="20"/>
          <w:szCs w:val="20"/>
          <w:lang w:val="fr-FR"/>
        </w:rPr>
        <w:t xml:space="preserve">(25 mars 1996), 21 : </w:t>
      </w:r>
      <w:proofErr w:type="spellStart"/>
      <w:r w:rsidRPr="00766AC7">
        <w:rPr>
          <w:rFonts w:asciiTheme="majorBidi" w:hAnsiTheme="majorBidi" w:cstheme="majorBidi"/>
          <w:i/>
          <w:sz w:val="20"/>
          <w:szCs w:val="20"/>
          <w:lang w:val="fr-FR"/>
        </w:rPr>
        <w:t>AAS</w:t>
      </w:r>
      <w:proofErr w:type="spellEnd"/>
      <w:r w:rsidRPr="00766AC7">
        <w:rPr>
          <w:rFonts w:asciiTheme="majorBidi" w:hAnsiTheme="majorBidi" w:cstheme="majorBidi"/>
          <w:sz w:val="20"/>
          <w:szCs w:val="20"/>
          <w:lang w:val="fr-FR"/>
        </w:rPr>
        <w:t xml:space="preserve"> 88 (1996), 395.</w:t>
      </w:r>
    </w:p>
  </w:footnote>
  <w:footnote w:id="60">
    <w:p w14:paraId="4986B7CE" w14:textId="77777777" w:rsidR="009608F2" w:rsidRPr="00766AC7" w:rsidRDefault="00EC59FD" w:rsidP="00DF3D7D">
      <w:pPr>
        <w:pStyle w:val="footnotedescription"/>
        <w:spacing w:after="37" w:line="259" w:lineRule="auto"/>
        <w:ind w:right="56"/>
        <w:rPr>
          <w:rFonts w:asciiTheme="majorBidi" w:hAnsiTheme="majorBidi" w:cstheme="majorBidi"/>
          <w:sz w:val="20"/>
          <w:szCs w:val="20"/>
          <w:lang w:val="en-GB"/>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en-GB"/>
        </w:rPr>
        <w:t xml:space="preserve"> </w:t>
      </w:r>
      <w:r w:rsidRPr="00766AC7">
        <w:rPr>
          <w:rFonts w:asciiTheme="majorBidi" w:hAnsiTheme="majorBidi" w:cstheme="majorBidi"/>
          <w:i/>
          <w:sz w:val="20"/>
          <w:szCs w:val="20"/>
          <w:lang w:val="en-GB"/>
        </w:rPr>
        <w:t>CIC</w:t>
      </w:r>
      <w:r w:rsidRPr="00766AC7">
        <w:rPr>
          <w:rFonts w:asciiTheme="majorBidi" w:hAnsiTheme="majorBidi" w:cstheme="majorBidi"/>
          <w:sz w:val="20"/>
          <w:szCs w:val="20"/>
          <w:lang w:val="en-GB"/>
        </w:rPr>
        <w:t xml:space="preserve"> can. 603.</w:t>
      </w:r>
    </w:p>
  </w:footnote>
  <w:footnote w:id="61">
    <w:p w14:paraId="50463D91" w14:textId="77777777" w:rsidR="009608F2" w:rsidRPr="00766AC7" w:rsidRDefault="00EC59FD" w:rsidP="00DF3D7D">
      <w:pPr>
        <w:pStyle w:val="footnotedescription"/>
        <w:spacing w:line="275" w:lineRule="auto"/>
        <w:ind w:right="56"/>
        <w:jc w:val="both"/>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Cf. </w:t>
      </w:r>
      <w:proofErr w:type="spellStart"/>
      <w:r w:rsidRPr="00766AC7">
        <w:rPr>
          <w:rFonts w:asciiTheme="majorBidi" w:hAnsiTheme="majorBidi" w:cstheme="majorBidi"/>
          <w:sz w:val="20"/>
          <w:szCs w:val="20"/>
          <w:lang w:val="fr-FR"/>
        </w:rPr>
        <w:t>Jean-PauL</w:t>
      </w:r>
      <w:proofErr w:type="spellEnd"/>
      <w:r w:rsidRPr="00766AC7">
        <w:rPr>
          <w:rFonts w:asciiTheme="majorBidi" w:hAnsiTheme="majorBidi" w:cstheme="majorBidi"/>
          <w:sz w:val="20"/>
          <w:szCs w:val="20"/>
          <w:lang w:val="fr-FR"/>
        </w:rPr>
        <w:t xml:space="preserve"> II </w:t>
      </w:r>
      <w:proofErr w:type="spellStart"/>
      <w:r w:rsidRPr="00766AC7">
        <w:rPr>
          <w:rFonts w:asciiTheme="majorBidi" w:hAnsiTheme="majorBidi" w:cstheme="majorBidi"/>
          <w:sz w:val="20"/>
          <w:szCs w:val="20"/>
          <w:lang w:val="fr-FR"/>
        </w:rPr>
        <w:t>Lett</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ap</w:t>
      </w:r>
      <w:proofErr w:type="spellEnd"/>
      <w:r w:rsidRPr="00766AC7">
        <w:rPr>
          <w:rFonts w:asciiTheme="majorBidi" w:hAnsiTheme="majorBidi" w:cstheme="majorBidi"/>
          <w:sz w:val="20"/>
          <w:szCs w:val="20"/>
          <w:lang w:val="fr-FR"/>
        </w:rPr>
        <w:t xml:space="preserve">. </w:t>
      </w:r>
      <w:r w:rsidRPr="00766AC7">
        <w:rPr>
          <w:rFonts w:asciiTheme="majorBidi" w:hAnsiTheme="majorBidi" w:cstheme="majorBidi"/>
          <w:i/>
          <w:sz w:val="20"/>
          <w:szCs w:val="20"/>
          <w:lang w:val="fr-FR"/>
        </w:rPr>
        <w:t xml:space="preserve">Novo </w:t>
      </w:r>
      <w:proofErr w:type="spellStart"/>
      <w:r w:rsidRPr="00766AC7">
        <w:rPr>
          <w:rFonts w:asciiTheme="majorBidi" w:hAnsiTheme="majorBidi" w:cstheme="majorBidi"/>
          <w:i/>
          <w:sz w:val="20"/>
          <w:szCs w:val="20"/>
          <w:lang w:val="fr-FR"/>
        </w:rPr>
        <w:t>millennio</w:t>
      </w:r>
      <w:proofErr w:type="spellEnd"/>
      <w:r w:rsidRPr="00766AC7">
        <w:rPr>
          <w:rFonts w:asciiTheme="majorBidi" w:hAnsiTheme="majorBidi" w:cstheme="majorBidi"/>
          <w:i/>
          <w:sz w:val="20"/>
          <w:szCs w:val="20"/>
          <w:lang w:val="fr-FR"/>
        </w:rPr>
        <w:t xml:space="preserve"> </w:t>
      </w:r>
      <w:proofErr w:type="spellStart"/>
      <w:r w:rsidRPr="00766AC7">
        <w:rPr>
          <w:rFonts w:asciiTheme="majorBidi" w:hAnsiTheme="majorBidi" w:cstheme="majorBidi"/>
          <w:i/>
          <w:sz w:val="20"/>
          <w:szCs w:val="20"/>
          <w:lang w:val="fr-FR"/>
        </w:rPr>
        <w:t>ineunte</w:t>
      </w:r>
      <w:proofErr w:type="spellEnd"/>
      <w:r w:rsidRPr="00766AC7">
        <w:rPr>
          <w:rFonts w:asciiTheme="majorBidi" w:hAnsiTheme="majorBidi" w:cstheme="majorBidi"/>
          <w:i/>
          <w:sz w:val="20"/>
          <w:szCs w:val="20"/>
          <w:lang w:val="fr-FR"/>
        </w:rPr>
        <w:t xml:space="preserve"> </w:t>
      </w:r>
      <w:r w:rsidRPr="00766AC7">
        <w:rPr>
          <w:rFonts w:asciiTheme="majorBidi" w:hAnsiTheme="majorBidi" w:cstheme="majorBidi"/>
          <w:sz w:val="20"/>
          <w:szCs w:val="20"/>
          <w:lang w:val="fr-FR"/>
        </w:rPr>
        <w:t xml:space="preserve">(6 janvier 2001), 43 : </w:t>
      </w:r>
      <w:proofErr w:type="spellStart"/>
      <w:r w:rsidRPr="00766AC7">
        <w:rPr>
          <w:rFonts w:asciiTheme="majorBidi" w:hAnsiTheme="majorBidi" w:cstheme="majorBidi"/>
          <w:i/>
          <w:sz w:val="20"/>
          <w:szCs w:val="20"/>
          <w:lang w:val="fr-FR"/>
        </w:rPr>
        <w:t>AAS</w:t>
      </w:r>
      <w:proofErr w:type="spellEnd"/>
      <w:r w:rsidRPr="00766AC7">
        <w:rPr>
          <w:rFonts w:asciiTheme="majorBidi" w:hAnsiTheme="majorBidi" w:cstheme="majorBidi"/>
          <w:sz w:val="20"/>
          <w:szCs w:val="20"/>
          <w:lang w:val="fr-FR"/>
        </w:rPr>
        <w:t xml:space="preserve"> 93 (2001), 296-297.</w:t>
      </w:r>
    </w:p>
  </w:footnote>
  <w:footnote w:id="62">
    <w:p w14:paraId="31B4B473" w14:textId="6E2C2FBF" w:rsidR="009608F2" w:rsidRPr="00766AC7" w:rsidRDefault="00EC59FD" w:rsidP="00DF3D7D">
      <w:pPr>
        <w:pStyle w:val="footnotedescription"/>
        <w:spacing w:line="259" w:lineRule="auto"/>
        <w:ind w:right="56"/>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Cf. </w:t>
      </w:r>
      <w:r w:rsidR="00466BFF" w:rsidRPr="00766AC7">
        <w:rPr>
          <w:rFonts w:asciiTheme="majorBidi" w:hAnsiTheme="majorBidi" w:cstheme="majorBidi"/>
          <w:sz w:val="20"/>
          <w:szCs w:val="20"/>
          <w:lang w:val="fr-FR"/>
        </w:rPr>
        <w:t>C</w:t>
      </w:r>
      <w:r w:rsidRPr="00766AC7">
        <w:rPr>
          <w:rFonts w:asciiTheme="majorBidi" w:hAnsiTheme="majorBidi" w:cstheme="majorBidi"/>
          <w:sz w:val="20"/>
          <w:szCs w:val="20"/>
          <w:lang w:val="fr-FR"/>
        </w:rPr>
        <w:t xml:space="preserve">onc. </w:t>
      </w:r>
      <w:proofErr w:type="spellStart"/>
      <w:r w:rsidRPr="00766AC7">
        <w:rPr>
          <w:rFonts w:asciiTheme="majorBidi" w:hAnsiTheme="majorBidi" w:cstheme="majorBidi"/>
          <w:sz w:val="20"/>
          <w:szCs w:val="20"/>
          <w:lang w:val="fr-FR"/>
        </w:rPr>
        <w:t>œcum</w:t>
      </w:r>
      <w:proofErr w:type="spellEnd"/>
      <w:r w:rsidRPr="00766AC7">
        <w:rPr>
          <w:rFonts w:asciiTheme="majorBidi" w:hAnsiTheme="majorBidi" w:cstheme="majorBidi"/>
          <w:sz w:val="20"/>
          <w:szCs w:val="20"/>
          <w:lang w:val="fr-FR"/>
        </w:rPr>
        <w:t xml:space="preserve">. Vat. II, Décret </w:t>
      </w:r>
      <w:proofErr w:type="spellStart"/>
      <w:r w:rsidRPr="00766AC7">
        <w:rPr>
          <w:rFonts w:asciiTheme="majorBidi" w:hAnsiTheme="majorBidi" w:cstheme="majorBidi"/>
          <w:i/>
          <w:sz w:val="20"/>
          <w:szCs w:val="20"/>
          <w:lang w:val="fr-FR"/>
        </w:rPr>
        <w:t>Perfectae</w:t>
      </w:r>
      <w:proofErr w:type="spellEnd"/>
      <w:r w:rsidRPr="00766AC7">
        <w:rPr>
          <w:rFonts w:asciiTheme="majorBidi" w:hAnsiTheme="majorBidi" w:cstheme="majorBidi"/>
          <w:i/>
          <w:sz w:val="20"/>
          <w:szCs w:val="20"/>
          <w:lang w:val="fr-FR"/>
        </w:rPr>
        <w:t xml:space="preserve"> </w:t>
      </w:r>
      <w:proofErr w:type="spellStart"/>
      <w:r w:rsidRPr="00766AC7">
        <w:rPr>
          <w:rFonts w:asciiTheme="majorBidi" w:hAnsiTheme="majorBidi" w:cstheme="majorBidi"/>
          <w:i/>
          <w:sz w:val="20"/>
          <w:szCs w:val="20"/>
          <w:lang w:val="fr-FR"/>
        </w:rPr>
        <w:t>caritatis</w:t>
      </w:r>
      <w:proofErr w:type="spellEnd"/>
      <w:r w:rsidRPr="00766AC7">
        <w:rPr>
          <w:rFonts w:asciiTheme="majorBidi" w:hAnsiTheme="majorBidi" w:cstheme="majorBidi"/>
          <w:sz w:val="20"/>
          <w:szCs w:val="20"/>
          <w:lang w:val="fr-FR"/>
        </w:rPr>
        <w:t xml:space="preserve">, 15 ; </w:t>
      </w:r>
      <w:r w:rsidRPr="00766AC7">
        <w:rPr>
          <w:rFonts w:asciiTheme="majorBidi" w:hAnsiTheme="majorBidi" w:cstheme="majorBidi"/>
          <w:i/>
          <w:sz w:val="20"/>
          <w:szCs w:val="20"/>
          <w:lang w:val="fr-FR"/>
        </w:rPr>
        <w:t xml:space="preserve">CIC </w:t>
      </w:r>
      <w:r w:rsidRPr="00766AC7">
        <w:rPr>
          <w:rFonts w:asciiTheme="majorBidi" w:hAnsiTheme="majorBidi" w:cstheme="majorBidi"/>
          <w:sz w:val="20"/>
          <w:szCs w:val="20"/>
          <w:lang w:val="fr-FR"/>
        </w:rPr>
        <w:t>can. 602.</w:t>
      </w:r>
    </w:p>
  </w:footnote>
  <w:footnote w:id="63">
    <w:p w14:paraId="690D1588" w14:textId="77777777" w:rsidR="005C18D8" w:rsidRPr="00766AC7" w:rsidRDefault="005C18D8" w:rsidP="005C18D8">
      <w:pPr>
        <w:numPr>
          <w:ilvl w:val="1"/>
          <w:numId w:val="8"/>
        </w:numPr>
        <w:spacing w:after="9" w:line="269" w:lineRule="auto"/>
        <w:ind w:right="52"/>
        <w:rPr>
          <w:rFonts w:asciiTheme="majorBidi" w:hAnsiTheme="majorBidi" w:cstheme="majorBidi"/>
          <w:sz w:val="20"/>
          <w:szCs w:val="20"/>
          <w:lang w:val="fr-FR"/>
        </w:rPr>
      </w:pPr>
      <w:r w:rsidRPr="00766AC7">
        <w:rPr>
          <w:rStyle w:val="Refdenotaalpie"/>
          <w:rFonts w:asciiTheme="majorBidi" w:hAnsiTheme="majorBidi" w:cstheme="majorBidi"/>
          <w:sz w:val="20"/>
          <w:szCs w:val="20"/>
        </w:rPr>
        <w:footnoteRef/>
      </w:r>
      <w:r w:rsidRPr="00766AC7">
        <w:rPr>
          <w:rFonts w:asciiTheme="majorBidi" w:hAnsiTheme="majorBidi" w:cstheme="majorBidi"/>
          <w:sz w:val="20"/>
          <w:szCs w:val="20"/>
          <w:lang w:val="fr-FR"/>
        </w:rPr>
        <w:t xml:space="preserve"> </w:t>
      </w:r>
      <w:r w:rsidRPr="00766AC7">
        <w:rPr>
          <w:rFonts w:asciiTheme="majorBidi" w:hAnsiTheme="majorBidi" w:cstheme="majorBidi"/>
          <w:sz w:val="20"/>
          <w:szCs w:val="20"/>
          <w:lang w:val="fr-FR"/>
        </w:rPr>
        <w:t xml:space="preserve">Cf. congrégation Pour Les instituts de Vie consacrée et Les sociétés de Vie </w:t>
      </w:r>
      <w:proofErr w:type="spellStart"/>
      <w:r w:rsidRPr="00766AC7">
        <w:rPr>
          <w:rFonts w:asciiTheme="majorBidi" w:hAnsiTheme="majorBidi" w:cstheme="majorBidi"/>
          <w:sz w:val="20"/>
          <w:szCs w:val="20"/>
          <w:lang w:val="fr-FR"/>
        </w:rPr>
        <w:t>aPostoLique</w:t>
      </w:r>
      <w:proofErr w:type="spellEnd"/>
      <w:r w:rsidRPr="00766AC7">
        <w:rPr>
          <w:rFonts w:asciiTheme="majorBidi" w:hAnsiTheme="majorBidi" w:cstheme="majorBidi"/>
          <w:sz w:val="20"/>
          <w:szCs w:val="20"/>
          <w:lang w:val="fr-FR"/>
        </w:rPr>
        <w:t xml:space="preserve">, Instruction La vie fraternelle en communauté, </w:t>
      </w:r>
      <w:proofErr w:type="spellStart"/>
      <w:r w:rsidRPr="00766AC7">
        <w:rPr>
          <w:rFonts w:asciiTheme="majorBidi" w:hAnsiTheme="majorBidi" w:cstheme="majorBidi"/>
          <w:i/>
          <w:sz w:val="20"/>
          <w:szCs w:val="20"/>
          <w:lang w:val="fr-FR"/>
        </w:rPr>
        <w:t>Congregavit</w:t>
      </w:r>
      <w:proofErr w:type="spellEnd"/>
      <w:r w:rsidRPr="00766AC7">
        <w:rPr>
          <w:rFonts w:asciiTheme="majorBidi" w:hAnsiTheme="majorBidi" w:cstheme="majorBidi"/>
          <w:i/>
          <w:sz w:val="20"/>
          <w:szCs w:val="20"/>
          <w:lang w:val="fr-FR"/>
        </w:rPr>
        <w:t xml:space="preserve"> nos in unum Christi </w:t>
      </w:r>
      <w:proofErr w:type="spellStart"/>
      <w:r w:rsidRPr="00766AC7">
        <w:rPr>
          <w:rFonts w:asciiTheme="majorBidi" w:hAnsiTheme="majorBidi" w:cstheme="majorBidi"/>
          <w:i/>
          <w:sz w:val="20"/>
          <w:szCs w:val="20"/>
          <w:lang w:val="fr-FR"/>
        </w:rPr>
        <w:t>amor</w:t>
      </w:r>
      <w:proofErr w:type="spellEnd"/>
      <w:r w:rsidRPr="00766AC7">
        <w:rPr>
          <w:rFonts w:asciiTheme="majorBidi" w:hAnsiTheme="majorBidi" w:cstheme="majorBidi"/>
          <w:i/>
          <w:sz w:val="20"/>
          <w:szCs w:val="20"/>
          <w:lang w:val="fr-FR"/>
        </w:rPr>
        <w:t xml:space="preserve"> </w:t>
      </w:r>
      <w:r w:rsidRPr="00766AC7">
        <w:rPr>
          <w:rFonts w:asciiTheme="majorBidi" w:hAnsiTheme="majorBidi" w:cstheme="majorBidi"/>
          <w:sz w:val="20"/>
          <w:szCs w:val="20"/>
          <w:lang w:val="fr-FR"/>
        </w:rPr>
        <w:t xml:space="preserve">(2 février 1994) ; </w:t>
      </w:r>
      <w:r w:rsidRPr="00766AC7">
        <w:rPr>
          <w:rFonts w:asciiTheme="majorBidi" w:hAnsiTheme="majorBidi" w:cstheme="majorBidi"/>
          <w:i/>
          <w:sz w:val="20"/>
          <w:szCs w:val="20"/>
          <w:lang w:val="fr-FR"/>
        </w:rPr>
        <w:t xml:space="preserve">CIC </w:t>
      </w:r>
      <w:r w:rsidRPr="00766AC7">
        <w:rPr>
          <w:rFonts w:asciiTheme="majorBidi" w:hAnsiTheme="majorBidi" w:cstheme="majorBidi"/>
          <w:sz w:val="20"/>
          <w:szCs w:val="20"/>
          <w:lang w:val="fr-FR"/>
        </w:rPr>
        <w:t>can. 607 § 2 ; 608 ; 665 ; 699 § 1.</w:t>
      </w:r>
    </w:p>
    <w:p w14:paraId="5D4F5A85" w14:textId="35FFEE9B" w:rsidR="005C18D8" w:rsidRPr="00766AC7" w:rsidRDefault="005C18D8">
      <w:pPr>
        <w:pStyle w:val="Textonotapie"/>
        <w:rPr>
          <w:rFonts w:asciiTheme="majorBidi" w:hAnsiTheme="majorBidi" w:cstheme="majorBidi"/>
          <w:lang w:val="fr-FR"/>
        </w:rPr>
      </w:pPr>
    </w:p>
  </w:footnote>
  <w:footnote w:id="64">
    <w:p w14:paraId="49985C83" w14:textId="77777777" w:rsidR="005C18D8" w:rsidRPr="00766AC7" w:rsidRDefault="005C18D8" w:rsidP="005C18D8">
      <w:pPr>
        <w:spacing w:after="9" w:line="269" w:lineRule="auto"/>
        <w:ind w:left="1107" w:right="52" w:firstLine="0"/>
        <w:rPr>
          <w:rFonts w:asciiTheme="majorBidi" w:hAnsiTheme="majorBidi" w:cstheme="majorBidi"/>
          <w:sz w:val="20"/>
          <w:szCs w:val="20"/>
          <w:lang w:val="fr-FR"/>
        </w:rPr>
      </w:pPr>
      <w:r w:rsidRPr="00766AC7">
        <w:rPr>
          <w:rStyle w:val="Refdenotaalpie"/>
          <w:rFonts w:asciiTheme="majorBidi" w:hAnsiTheme="majorBidi" w:cstheme="majorBidi"/>
          <w:sz w:val="20"/>
          <w:szCs w:val="20"/>
        </w:rPr>
        <w:footnoteRef/>
      </w:r>
      <w:r w:rsidRPr="00766AC7">
        <w:rPr>
          <w:rFonts w:asciiTheme="majorBidi" w:hAnsiTheme="majorBidi" w:cstheme="majorBidi"/>
          <w:sz w:val="20"/>
          <w:szCs w:val="20"/>
          <w:lang w:val="fr-FR"/>
        </w:rPr>
        <w:t xml:space="preserve"> </w:t>
      </w:r>
      <w:r w:rsidRPr="00766AC7">
        <w:rPr>
          <w:rFonts w:asciiTheme="majorBidi" w:hAnsiTheme="majorBidi" w:cstheme="majorBidi"/>
          <w:i/>
          <w:sz w:val="20"/>
          <w:szCs w:val="20"/>
          <w:lang w:val="fr-FR"/>
        </w:rPr>
        <w:t>Ibid</w:t>
      </w:r>
      <w:r w:rsidRPr="00766AC7">
        <w:rPr>
          <w:rFonts w:asciiTheme="majorBidi" w:hAnsiTheme="majorBidi" w:cstheme="majorBidi"/>
          <w:sz w:val="20"/>
          <w:szCs w:val="20"/>
          <w:lang w:val="fr-FR"/>
        </w:rPr>
        <w:t xml:space="preserve">., 32; </w:t>
      </w:r>
      <w:r w:rsidRPr="00766AC7">
        <w:rPr>
          <w:rFonts w:asciiTheme="majorBidi" w:hAnsiTheme="majorBidi" w:cstheme="majorBidi"/>
          <w:i/>
          <w:sz w:val="20"/>
          <w:szCs w:val="20"/>
          <w:lang w:val="fr-FR"/>
        </w:rPr>
        <w:t xml:space="preserve">CIC </w:t>
      </w:r>
      <w:r w:rsidRPr="00766AC7">
        <w:rPr>
          <w:rFonts w:asciiTheme="majorBidi" w:hAnsiTheme="majorBidi" w:cstheme="majorBidi"/>
          <w:sz w:val="20"/>
          <w:szCs w:val="20"/>
          <w:lang w:val="fr-FR"/>
        </w:rPr>
        <w:t>can. 619; 630; 664.</w:t>
      </w:r>
    </w:p>
    <w:p w14:paraId="3CA92768" w14:textId="7521F7E9" w:rsidR="005C18D8" w:rsidRPr="00766AC7" w:rsidRDefault="005C18D8">
      <w:pPr>
        <w:pStyle w:val="Textonotapie"/>
        <w:rPr>
          <w:rFonts w:asciiTheme="majorBidi" w:hAnsiTheme="majorBidi" w:cstheme="majorBidi"/>
          <w:lang w:val="fr-FR"/>
        </w:rPr>
      </w:pPr>
    </w:p>
  </w:footnote>
  <w:footnote w:id="65">
    <w:p w14:paraId="68A56A9C" w14:textId="3DD924A9" w:rsidR="005C18D8" w:rsidRPr="00766AC7" w:rsidRDefault="005C18D8">
      <w:pPr>
        <w:pStyle w:val="Textonotapie"/>
        <w:rPr>
          <w:rFonts w:asciiTheme="majorBidi" w:hAnsiTheme="majorBidi" w:cstheme="majorBidi"/>
          <w:lang w:val="fr-FR"/>
        </w:rPr>
      </w:pPr>
      <w:r w:rsidRPr="00766AC7">
        <w:rPr>
          <w:rStyle w:val="Refdenotaalpie"/>
          <w:rFonts w:asciiTheme="majorBidi" w:hAnsiTheme="majorBidi" w:cstheme="majorBidi"/>
        </w:rPr>
        <w:footnoteRef/>
      </w:r>
      <w:r w:rsidRPr="00766AC7">
        <w:rPr>
          <w:rFonts w:asciiTheme="majorBidi" w:hAnsiTheme="majorBidi" w:cstheme="majorBidi"/>
          <w:lang w:val="fr-FR"/>
        </w:rPr>
        <w:t xml:space="preserve"> </w:t>
      </w:r>
      <w:r w:rsidRPr="00766AC7">
        <w:rPr>
          <w:rFonts w:asciiTheme="majorBidi" w:hAnsiTheme="majorBidi" w:cstheme="majorBidi"/>
          <w:lang w:val="fr-FR"/>
        </w:rPr>
        <w:t xml:space="preserve">Cf. </w:t>
      </w:r>
      <w:r w:rsidRPr="00766AC7">
        <w:rPr>
          <w:rFonts w:asciiTheme="majorBidi" w:hAnsiTheme="majorBidi" w:cstheme="majorBidi"/>
          <w:i/>
          <w:lang w:val="fr-FR"/>
        </w:rPr>
        <w:t>Discours aux participants au Jubilé de la Vie Consacrée</w:t>
      </w:r>
      <w:r w:rsidRPr="00766AC7">
        <w:rPr>
          <w:rFonts w:asciiTheme="majorBidi" w:hAnsiTheme="majorBidi" w:cstheme="majorBidi"/>
          <w:lang w:val="fr-FR"/>
        </w:rPr>
        <w:t>, 1er février 2016,</w:t>
      </w:r>
      <w:r w:rsidRPr="00766AC7">
        <w:rPr>
          <w:rFonts w:asciiTheme="majorBidi" w:hAnsiTheme="majorBidi" w:cstheme="majorBidi"/>
          <w:i/>
          <w:lang w:val="fr-FR"/>
        </w:rPr>
        <w:t xml:space="preserve"> L’</w:t>
      </w:r>
      <w:proofErr w:type="spellStart"/>
      <w:r w:rsidRPr="00766AC7">
        <w:rPr>
          <w:rFonts w:asciiTheme="majorBidi" w:hAnsiTheme="majorBidi" w:cstheme="majorBidi"/>
          <w:i/>
          <w:lang w:val="fr-FR"/>
        </w:rPr>
        <w:t>Osservatore</w:t>
      </w:r>
      <w:proofErr w:type="spellEnd"/>
      <w:r w:rsidRPr="00766AC7">
        <w:rPr>
          <w:rFonts w:asciiTheme="majorBidi" w:hAnsiTheme="majorBidi" w:cstheme="majorBidi"/>
          <w:i/>
          <w:lang w:val="fr-FR"/>
        </w:rPr>
        <w:t xml:space="preserve"> Romano</w:t>
      </w:r>
      <w:r w:rsidRPr="00766AC7">
        <w:rPr>
          <w:rFonts w:asciiTheme="majorBidi" w:hAnsiTheme="majorBidi" w:cstheme="majorBidi"/>
          <w:lang w:val="fr-FR"/>
        </w:rPr>
        <w:t xml:space="preserve">, 1-2 février 2016, </w:t>
      </w:r>
      <w:proofErr w:type="spellStart"/>
      <w:r w:rsidRPr="00766AC7">
        <w:rPr>
          <w:rFonts w:asciiTheme="majorBidi" w:hAnsiTheme="majorBidi" w:cstheme="majorBidi"/>
          <w:lang w:val="fr-FR"/>
        </w:rPr>
        <w:t>p.8</w:t>
      </w:r>
      <w:proofErr w:type="spellEnd"/>
      <w:r w:rsidRPr="00766AC7">
        <w:rPr>
          <w:rFonts w:asciiTheme="majorBidi" w:hAnsiTheme="majorBidi" w:cstheme="majorBidi"/>
          <w:lang w:val="fr-FR"/>
        </w:rPr>
        <w:t xml:space="preserve">. </w:t>
      </w:r>
    </w:p>
  </w:footnote>
  <w:footnote w:id="66">
    <w:p w14:paraId="7C7B7245" w14:textId="77777777" w:rsidR="009608F2" w:rsidRPr="00766AC7" w:rsidRDefault="00EC59FD" w:rsidP="00DF3D7D">
      <w:pPr>
        <w:pStyle w:val="footnotedescription"/>
        <w:spacing w:line="259" w:lineRule="auto"/>
        <w:ind w:right="56"/>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Benoît, Règle, IV, 70-71.</w:t>
      </w:r>
    </w:p>
  </w:footnote>
  <w:footnote w:id="67">
    <w:p w14:paraId="2EEA7308" w14:textId="3EC22775" w:rsidR="005C18D8" w:rsidRPr="00766AC7" w:rsidRDefault="005C18D8">
      <w:pPr>
        <w:pStyle w:val="Textonotapie"/>
        <w:rPr>
          <w:rFonts w:asciiTheme="majorBidi" w:hAnsiTheme="majorBidi" w:cstheme="majorBidi"/>
          <w:lang w:val="fr-FR"/>
        </w:rPr>
      </w:pPr>
      <w:r w:rsidRPr="00766AC7">
        <w:rPr>
          <w:rStyle w:val="Refdenotaalpie"/>
          <w:rFonts w:asciiTheme="majorBidi" w:hAnsiTheme="majorBidi" w:cstheme="majorBidi"/>
        </w:rPr>
        <w:footnoteRef/>
      </w:r>
      <w:r w:rsidRPr="00766AC7">
        <w:rPr>
          <w:rFonts w:asciiTheme="majorBidi" w:hAnsiTheme="majorBidi" w:cstheme="majorBidi"/>
          <w:lang w:val="fr-FR"/>
        </w:rPr>
        <w:t xml:space="preserve"> </w:t>
      </w:r>
      <w:proofErr w:type="spellStart"/>
      <w:r w:rsidRPr="00766AC7">
        <w:rPr>
          <w:rFonts w:asciiTheme="majorBidi" w:hAnsiTheme="majorBidi" w:cstheme="majorBidi"/>
          <w:lang w:val="fr-FR"/>
        </w:rPr>
        <w:t>Lett</w:t>
      </w:r>
      <w:proofErr w:type="spellEnd"/>
      <w:r w:rsidRPr="00766AC7">
        <w:rPr>
          <w:rFonts w:asciiTheme="majorBidi" w:hAnsiTheme="majorBidi" w:cstheme="majorBidi"/>
          <w:lang w:val="fr-FR"/>
        </w:rPr>
        <w:t xml:space="preserve">. </w:t>
      </w:r>
      <w:proofErr w:type="spellStart"/>
      <w:r w:rsidRPr="00766AC7">
        <w:rPr>
          <w:rFonts w:asciiTheme="majorBidi" w:hAnsiTheme="majorBidi" w:cstheme="majorBidi"/>
          <w:lang w:val="fr-FR"/>
        </w:rPr>
        <w:t>ap</w:t>
      </w:r>
      <w:proofErr w:type="spellEnd"/>
      <w:r w:rsidRPr="00766AC7">
        <w:rPr>
          <w:rFonts w:asciiTheme="majorBidi" w:hAnsiTheme="majorBidi" w:cstheme="majorBidi"/>
          <w:lang w:val="fr-FR"/>
        </w:rPr>
        <w:t xml:space="preserve">. </w:t>
      </w:r>
      <w:r w:rsidRPr="00766AC7">
        <w:rPr>
          <w:rFonts w:asciiTheme="majorBidi" w:hAnsiTheme="majorBidi" w:cstheme="majorBidi"/>
          <w:i/>
          <w:lang w:val="fr-FR"/>
        </w:rPr>
        <w:t xml:space="preserve">À tous les consacrés à l’occasion de l’Année de la Vie Consacrée </w:t>
      </w:r>
      <w:r w:rsidRPr="00766AC7">
        <w:rPr>
          <w:rFonts w:asciiTheme="majorBidi" w:hAnsiTheme="majorBidi" w:cstheme="majorBidi"/>
          <w:lang w:val="fr-FR"/>
        </w:rPr>
        <w:t xml:space="preserve">(21 novembre 2014), II, 3 : </w:t>
      </w:r>
      <w:proofErr w:type="spellStart"/>
      <w:r w:rsidRPr="00766AC7">
        <w:rPr>
          <w:rFonts w:asciiTheme="majorBidi" w:hAnsiTheme="majorBidi" w:cstheme="majorBidi"/>
          <w:i/>
          <w:lang w:val="fr-FR"/>
        </w:rPr>
        <w:t>AAS</w:t>
      </w:r>
      <w:proofErr w:type="spellEnd"/>
      <w:r w:rsidRPr="00766AC7">
        <w:rPr>
          <w:rFonts w:asciiTheme="majorBidi" w:hAnsiTheme="majorBidi" w:cstheme="majorBidi"/>
          <w:i/>
          <w:lang w:val="fr-FR"/>
        </w:rPr>
        <w:t xml:space="preserve"> </w:t>
      </w:r>
      <w:r w:rsidRPr="00766AC7">
        <w:rPr>
          <w:rFonts w:asciiTheme="majorBidi" w:hAnsiTheme="majorBidi" w:cstheme="majorBidi"/>
          <w:lang w:val="fr-FR"/>
        </w:rPr>
        <w:t>106 (2014), 943.</w:t>
      </w:r>
    </w:p>
  </w:footnote>
  <w:footnote w:id="68">
    <w:p w14:paraId="26DBC0BF" w14:textId="77777777" w:rsidR="009608F2" w:rsidRPr="00766AC7" w:rsidRDefault="00EC59FD" w:rsidP="00DF3D7D">
      <w:pPr>
        <w:pStyle w:val="footnotedescription"/>
        <w:spacing w:after="38" w:line="259" w:lineRule="auto"/>
        <w:ind w:right="56"/>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w:t>
      </w:r>
      <w:r w:rsidRPr="00766AC7">
        <w:rPr>
          <w:rFonts w:asciiTheme="majorBidi" w:hAnsiTheme="majorBidi" w:cstheme="majorBidi"/>
          <w:i/>
          <w:sz w:val="20"/>
          <w:szCs w:val="20"/>
          <w:lang w:val="fr-FR"/>
        </w:rPr>
        <w:t>Ibid</w:t>
      </w:r>
      <w:r w:rsidRPr="00766AC7">
        <w:rPr>
          <w:rFonts w:asciiTheme="majorBidi" w:hAnsiTheme="majorBidi" w:cstheme="majorBidi"/>
          <w:sz w:val="20"/>
          <w:szCs w:val="20"/>
          <w:lang w:val="fr-FR"/>
        </w:rPr>
        <w:t>.</w:t>
      </w:r>
    </w:p>
  </w:footnote>
  <w:footnote w:id="69">
    <w:p w14:paraId="577E26A4" w14:textId="77777777" w:rsidR="009608F2" w:rsidRPr="00766AC7" w:rsidRDefault="00EC59FD" w:rsidP="00DF3D7D">
      <w:pPr>
        <w:pStyle w:val="footnotedescription"/>
        <w:spacing w:line="281" w:lineRule="auto"/>
        <w:ind w:right="56"/>
        <w:jc w:val="both"/>
        <w:rPr>
          <w:rFonts w:asciiTheme="majorBidi" w:hAnsiTheme="majorBidi" w:cstheme="majorBidi"/>
          <w:sz w:val="20"/>
          <w:szCs w:val="20"/>
          <w:lang w:val="en-GB"/>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en-GB"/>
        </w:rPr>
        <w:t xml:space="preserve"> Cf. </w:t>
      </w:r>
      <w:r w:rsidRPr="00766AC7">
        <w:rPr>
          <w:rFonts w:asciiTheme="majorBidi" w:hAnsiTheme="majorBidi" w:cstheme="majorBidi"/>
          <w:i/>
          <w:sz w:val="20"/>
          <w:szCs w:val="20"/>
          <w:lang w:val="en-GB"/>
        </w:rPr>
        <w:t>Ibid</w:t>
      </w:r>
      <w:r w:rsidRPr="00766AC7">
        <w:rPr>
          <w:rFonts w:asciiTheme="majorBidi" w:hAnsiTheme="majorBidi" w:cstheme="majorBidi"/>
          <w:sz w:val="20"/>
          <w:szCs w:val="20"/>
          <w:lang w:val="en-GB"/>
        </w:rPr>
        <w:t xml:space="preserve">.; </w:t>
      </w:r>
      <w:r w:rsidRPr="00766AC7">
        <w:rPr>
          <w:rFonts w:asciiTheme="majorBidi" w:hAnsiTheme="majorBidi" w:cstheme="majorBidi"/>
          <w:i/>
          <w:sz w:val="20"/>
          <w:szCs w:val="20"/>
          <w:lang w:val="en-GB"/>
        </w:rPr>
        <w:t xml:space="preserve">CIC </w:t>
      </w:r>
      <w:r w:rsidRPr="00766AC7">
        <w:rPr>
          <w:rFonts w:asciiTheme="majorBidi" w:hAnsiTheme="majorBidi" w:cstheme="majorBidi"/>
          <w:sz w:val="20"/>
          <w:szCs w:val="20"/>
          <w:lang w:val="en-GB"/>
        </w:rPr>
        <w:t>can. 614-</w:t>
      </w:r>
      <w:proofErr w:type="gramStart"/>
      <w:r w:rsidRPr="00766AC7">
        <w:rPr>
          <w:rFonts w:asciiTheme="majorBidi" w:hAnsiTheme="majorBidi" w:cstheme="majorBidi"/>
          <w:sz w:val="20"/>
          <w:szCs w:val="20"/>
          <w:lang w:val="en-GB"/>
        </w:rPr>
        <w:t>615 ;</w:t>
      </w:r>
      <w:proofErr w:type="gramEnd"/>
      <w:r w:rsidRPr="00766AC7">
        <w:rPr>
          <w:rFonts w:asciiTheme="majorBidi" w:hAnsiTheme="majorBidi" w:cstheme="majorBidi"/>
          <w:sz w:val="20"/>
          <w:szCs w:val="20"/>
          <w:lang w:val="en-GB"/>
        </w:rPr>
        <w:t xml:space="preserve"> 628 § 2-1 ; 630 § 3 ; 638 § 4 ; 684 § 3 ; 688 § 2 ; 699 § 2 ; 708 ; 1428 § 1-2.</w:t>
      </w:r>
    </w:p>
  </w:footnote>
  <w:footnote w:id="70">
    <w:p w14:paraId="1D9D57D1" w14:textId="77777777" w:rsidR="009608F2" w:rsidRPr="00766AC7" w:rsidRDefault="00EC59FD" w:rsidP="00DF3D7D">
      <w:pPr>
        <w:pStyle w:val="footnotedescription"/>
        <w:spacing w:line="259" w:lineRule="auto"/>
        <w:ind w:right="56"/>
        <w:rPr>
          <w:rFonts w:asciiTheme="majorBidi" w:hAnsiTheme="majorBidi" w:cstheme="majorBidi"/>
          <w:sz w:val="20"/>
          <w:szCs w:val="20"/>
          <w:lang w:val="en-GB"/>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en-GB"/>
        </w:rPr>
        <w:t xml:space="preserve"> Cf. </w:t>
      </w:r>
      <w:r w:rsidRPr="00766AC7">
        <w:rPr>
          <w:rFonts w:asciiTheme="majorBidi" w:hAnsiTheme="majorBidi" w:cstheme="majorBidi"/>
          <w:i/>
          <w:sz w:val="20"/>
          <w:szCs w:val="20"/>
          <w:lang w:val="en-GB"/>
        </w:rPr>
        <w:t>CIC</w:t>
      </w:r>
      <w:r w:rsidRPr="00766AC7">
        <w:rPr>
          <w:rFonts w:asciiTheme="majorBidi" w:hAnsiTheme="majorBidi" w:cstheme="majorBidi"/>
          <w:sz w:val="20"/>
          <w:szCs w:val="20"/>
          <w:lang w:val="en-GB"/>
        </w:rPr>
        <w:t xml:space="preserve"> 582; 684 § 3.</w:t>
      </w:r>
    </w:p>
  </w:footnote>
  <w:footnote w:id="71">
    <w:p w14:paraId="795311F4" w14:textId="3A7EE7BE" w:rsidR="005C18D8" w:rsidRPr="00766AC7" w:rsidRDefault="005C18D8">
      <w:pPr>
        <w:pStyle w:val="Textonotapie"/>
        <w:rPr>
          <w:rFonts w:asciiTheme="majorBidi" w:hAnsiTheme="majorBidi" w:cstheme="majorBidi"/>
        </w:rPr>
      </w:pPr>
      <w:r w:rsidRPr="00766AC7">
        <w:rPr>
          <w:rStyle w:val="Refdenotaalpie"/>
          <w:rFonts w:asciiTheme="majorBidi" w:hAnsiTheme="majorBidi" w:cstheme="majorBidi"/>
        </w:rPr>
        <w:footnoteRef/>
      </w:r>
      <w:r w:rsidRPr="00766AC7">
        <w:rPr>
          <w:rFonts w:asciiTheme="majorBidi" w:hAnsiTheme="majorBidi" w:cstheme="majorBidi"/>
        </w:rPr>
        <w:t xml:space="preserve"> </w:t>
      </w:r>
      <w:proofErr w:type="spellStart"/>
      <w:r w:rsidRPr="00766AC7">
        <w:rPr>
          <w:rFonts w:asciiTheme="majorBidi" w:hAnsiTheme="majorBidi" w:cstheme="majorBidi"/>
          <w:lang w:val="fr-FR"/>
        </w:rPr>
        <w:t>Jean-PauL</w:t>
      </w:r>
      <w:proofErr w:type="spellEnd"/>
      <w:r w:rsidRPr="00766AC7">
        <w:rPr>
          <w:rFonts w:asciiTheme="majorBidi" w:hAnsiTheme="majorBidi" w:cstheme="majorBidi"/>
          <w:lang w:val="fr-FR"/>
        </w:rPr>
        <w:t xml:space="preserve"> II, Exhortation </w:t>
      </w:r>
      <w:proofErr w:type="spellStart"/>
      <w:r w:rsidRPr="00766AC7">
        <w:rPr>
          <w:rFonts w:asciiTheme="majorBidi" w:hAnsiTheme="majorBidi" w:cstheme="majorBidi"/>
          <w:lang w:val="fr-FR"/>
        </w:rPr>
        <w:t>ap</w:t>
      </w:r>
      <w:proofErr w:type="spellEnd"/>
      <w:r w:rsidRPr="00766AC7">
        <w:rPr>
          <w:rFonts w:asciiTheme="majorBidi" w:hAnsiTheme="majorBidi" w:cstheme="majorBidi"/>
          <w:lang w:val="fr-FR"/>
        </w:rPr>
        <w:t xml:space="preserve">. </w:t>
      </w:r>
      <w:proofErr w:type="spellStart"/>
      <w:r w:rsidRPr="00766AC7">
        <w:rPr>
          <w:rFonts w:asciiTheme="majorBidi" w:hAnsiTheme="majorBidi" w:cstheme="majorBidi"/>
          <w:lang w:val="fr-FR"/>
        </w:rPr>
        <w:t>postsyn</w:t>
      </w:r>
      <w:proofErr w:type="spellEnd"/>
      <w:r w:rsidRPr="00766AC7">
        <w:rPr>
          <w:rFonts w:asciiTheme="majorBidi" w:hAnsiTheme="majorBidi" w:cstheme="majorBidi"/>
          <w:lang w:val="fr-FR"/>
        </w:rPr>
        <w:t xml:space="preserve">. </w:t>
      </w:r>
      <w:r w:rsidRPr="00766AC7">
        <w:rPr>
          <w:rFonts w:asciiTheme="majorBidi" w:hAnsiTheme="majorBidi" w:cstheme="majorBidi"/>
          <w:i/>
          <w:lang w:val="fr-FR"/>
        </w:rPr>
        <w:t xml:space="preserve">Vita </w:t>
      </w:r>
      <w:proofErr w:type="spellStart"/>
      <w:r w:rsidRPr="00766AC7">
        <w:rPr>
          <w:rFonts w:asciiTheme="majorBidi" w:hAnsiTheme="majorBidi" w:cstheme="majorBidi"/>
          <w:i/>
          <w:lang w:val="fr-FR"/>
        </w:rPr>
        <w:t>consecrata</w:t>
      </w:r>
      <w:proofErr w:type="spellEnd"/>
      <w:r w:rsidRPr="00766AC7">
        <w:rPr>
          <w:rFonts w:asciiTheme="majorBidi" w:hAnsiTheme="majorBidi" w:cstheme="majorBidi"/>
          <w:lang w:val="fr-FR"/>
        </w:rPr>
        <w:t xml:space="preserve"> (25 mars 1996) 59 ; </w:t>
      </w:r>
      <w:proofErr w:type="spellStart"/>
      <w:r w:rsidRPr="00766AC7">
        <w:rPr>
          <w:rFonts w:asciiTheme="majorBidi" w:hAnsiTheme="majorBidi" w:cstheme="majorBidi"/>
          <w:i/>
          <w:lang w:val="fr-FR"/>
        </w:rPr>
        <w:t>AAS</w:t>
      </w:r>
      <w:proofErr w:type="spellEnd"/>
      <w:r w:rsidRPr="00766AC7">
        <w:rPr>
          <w:rFonts w:asciiTheme="majorBidi" w:hAnsiTheme="majorBidi" w:cstheme="majorBidi"/>
          <w:i/>
          <w:lang w:val="fr-FR"/>
        </w:rPr>
        <w:t xml:space="preserve"> </w:t>
      </w:r>
      <w:r w:rsidRPr="00766AC7">
        <w:rPr>
          <w:rFonts w:asciiTheme="majorBidi" w:hAnsiTheme="majorBidi" w:cstheme="majorBidi"/>
          <w:lang w:val="fr-FR"/>
        </w:rPr>
        <w:t>88 (1996), 431</w:t>
      </w:r>
    </w:p>
  </w:footnote>
  <w:footnote w:id="72">
    <w:p w14:paraId="383EB887" w14:textId="77777777" w:rsidR="009608F2" w:rsidRPr="00766AC7" w:rsidRDefault="00EC59FD" w:rsidP="00DF3D7D">
      <w:pPr>
        <w:pStyle w:val="footnotedescription"/>
        <w:spacing w:after="15" w:line="259" w:lineRule="auto"/>
        <w:ind w:right="56"/>
        <w:rPr>
          <w:rFonts w:asciiTheme="majorBidi" w:hAnsiTheme="majorBidi" w:cstheme="majorBidi"/>
          <w:sz w:val="20"/>
          <w:szCs w:val="20"/>
          <w:lang w:val="en-GB"/>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en-GB"/>
        </w:rPr>
        <w:t xml:space="preserve"> Cf. </w:t>
      </w:r>
      <w:r w:rsidRPr="00766AC7">
        <w:rPr>
          <w:rFonts w:asciiTheme="majorBidi" w:hAnsiTheme="majorBidi" w:cstheme="majorBidi"/>
          <w:i/>
          <w:sz w:val="20"/>
          <w:szCs w:val="20"/>
          <w:lang w:val="en-GB"/>
        </w:rPr>
        <w:t>ibid</w:t>
      </w:r>
      <w:r w:rsidRPr="00766AC7">
        <w:rPr>
          <w:rFonts w:asciiTheme="majorBidi" w:hAnsiTheme="majorBidi" w:cstheme="majorBidi"/>
          <w:sz w:val="20"/>
          <w:szCs w:val="20"/>
          <w:lang w:val="en-GB"/>
        </w:rPr>
        <w:t xml:space="preserve"> </w:t>
      </w:r>
      <w:proofErr w:type="gramStart"/>
      <w:r w:rsidRPr="00766AC7">
        <w:rPr>
          <w:rFonts w:asciiTheme="majorBidi" w:hAnsiTheme="majorBidi" w:cstheme="majorBidi"/>
          <w:sz w:val="20"/>
          <w:szCs w:val="20"/>
          <w:lang w:val="en-GB"/>
        </w:rPr>
        <w:t>59 ;</w:t>
      </w:r>
      <w:proofErr w:type="gramEnd"/>
      <w:r w:rsidRPr="00766AC7">
        <w:rPr>
          <w:rFonts w:asciiTheme="majorBidi" w:hAnsiTheme="majorBidi" w:cstheme="majorBidi"/>
          <w:sz w:val="20"/>
          <w:szCs w:val="20"/>
          <w:lang w:val="en-GB"/>
        </w:rPr>
        <w:t xml:space="preserve"> CIC can. 667.</w:t>
      </w:r>
    </w:p>
  </w:footnote>
  <w:footnote w:id="73">
    <w:p w14:paraId="5939F772" w14:textId="77777777" w:rsidR="009608F2" w:rsidRPr="00766AC7" w:rsidRDefault="00EC59FD" w:rsidP="00DF3D7D">
      <w:pPr>
        <w:pStyle w:val="footnotedescription"/>
        <w:spacing w:after="33" w:line="259" w:lineRule="auto"/>
        <w:ind w:right="56"/>
        <w:rPr>
          <w:rFonts w:asciiTheme="majorBidi" w:hAnsiTheme="majorBidi" w:cstheme="majorBidi"/>
          <w:sz w:val="20"/>
          <w:szCs w:val="20"/>
          <w:lang w:val="en-GB"/>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en-GB"/>
        </w:rPr>
        <w:t xml:space="preserve"> CIC can 667 §3.</w:t>
      </w:r>
    </w:p>
  </w:footnote>
  <w:footnote w:id="74">
    <w:p w14:paraId="1FD6B98A" w14:textId="77777777" w:rsidR="009608F2" w:rsidRPr="00766AC7" w:rsidRDefault="00EC59FD" w:rsidP="00DF3D7D">
      <w:pPr>
        <w:pStyle w:val="footnotedescription"/>
        <w:spacing w:after="27" w:line="259" w:lineRule="auto"/>
        <w:ind w:right="56"/>
        <w:rPr>
          <w:rFonts w:asciiTheme="majorBidi" w:hAnsiTheme="majorBidi" w:cstheme="majorBidi"/>
          <w:sz w:val="20"/>
          <w:szCs w:val="20"/>
          <w:lang w:val="en-GB"/>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en-GB"/>
        </w:rPr>
        <w:t xml:space="preserve"> </w:t>
      </w:r>
      <w:r w:rsidRPr="00766AC7">
        <w:rPr>
          <w:rFonts w:asciiTheme="majorBidi" w:hAnsiTheme="majorBidi" w:cstheme="majorBidi"/>
          <w:i/>
          <w:sz w:val="20"/>
          <w:szCs w:val="20"/>
          <w:lang w:val="en-GB"/>
        </w:rPr>
        <w:t>Ibid</w:t>
      </w:r>
      <w:r w:rsidRPr="00766AC7">
        <w:rPr>
          <w:rFonts w:asciiTheme="majorBidi" w:hAnsiTheme="majorBidi" w:cstheme="majorBidi"/>
          <w:sz w:val="20"/>
          <w:szCs w:val="20"/>
          <w:lang w:val="en-GB"/>
        </w:rPr>
        <w:t>, can 674.</w:t>
      </w:r>
    </w:p>
  </w:footnote>
  <w:footnote w:id="75">
    <w:p w14:paraId="0B98B6E8" w14:textId="77777777" w:rsidR="009608F2" w:rsidRPr="00766AC7" w:rsidRDefault="00EC59FD" w:rsidP="00DF3D7D">
      <w:pPr>
        <w:pStyle w:val="footnotedescription"/>
        <w:spacing w:after="26" w:line="259" w:lineRule="auto"/>
        <w:ind w:right="56"/>
        <w:rPr>
          <w:rFonts w:asciiTheme="majorBidi" w:hAnsiTheme="majorBidi" w:cstheme="majorBidi"/>
          <w:sz w:val="20"/>
          <w:szCs w:val="20"/>
          <w:lang w:val="en-GB"/>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en-GB"/>
        </w:rPr>
        <w:t xml:space="preserve"> </w:t>
      </w:r>
      <w:r w:rsidRPr="00766AC7">
        <w:rPr>
          <w:rFonts w:asciiTheme="majorBidi" w:hAnsiTheme="majorBidi" w:cstheme="majorBidi"/>
          <w:i/>
          <w:sz w:val="20"/>
          <w:szCs w:val="20"/>
          <w:lang w:val="en-GB"/>
        </w:rPr>
        <w:t>Ibid</w:t>
      </w:r>
      <w:r w:rsidRPr="00766AC7">
        <w:rPr>
          <w:rFonts w:asciiTheme="majorBidi" w:hAnsiTheme="majorBidi" w:cstheme="majorBidi"/>
          <w:sz w:val="20"/>
          <w:szCs w:val="20"/>
          <w:lang w:val="en-GB"/>
        </w:rPr>
        <w:t>, can 667 §2.</w:t>
      </w:r>
    </w:p>
  </w:footnote>
  <w:footnote w:id="76">
    <w:p w14:paraId="7CAD989A" w14:textId="77777777" w:rsidR="009608F2" w:rsidRPr="00766AC7" w:rsidRDefault="00EC59FD" w:rsidP="00DF3D7D">
      <w:pPr>
        <w:pStyle w:val="footnotedescription"/>
        <w:spacing w:after="28" w:line="259" w:lineRule="auto"/>
        <w:ind w:right="56"/>
        <w:rPr>
          <w:rFonts w:asciiTheme="majorBidi" w:hAnsiTheme="majorBidi" w:cstheme="majorBidi"/>
          <w:sz w:val="20"/>
          <w:szCs w:val="20"/>
          <w:lang w:val="en-GB"/>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en-GB"/>
        </w:rPr>
        <w:t xml:space="preserve"> </w:t>
      </w:r>
      <w:r w:rsidRPr="00766AC7">
        <w:rPr>
          <w:rFonts w:asciiTheme="majorBidi" w:hAnsiTheme="majorBidi" w:cstheme="majorBidi"/>
          <w:i/>
          <w:sz w:val="20"/>
          <w:szCs w:val="20"/>
          <w:lang w:val="en-GB"/>
        </w:rPr>
        <w:t>Ibid</w:t>
      </w:r>
      <w:r w:rsidRPr="00766AC7">
        <w:rPr>
          <w:rFonts w:asciiTheme="majorBidi" w:hAnsiTheme="majorBidi" w:cstheme="majorBidi"/>
          <w:sz w:val="20"/>
          <w:szCs w:val="20"/>
          <w:lang w:val="en-GB"/>
        </w:rPr>
        <w:t xml:space="preserve"> can. 667 § 1.</w:t>
      </w:r>
    </w:p>
  </w:footnote>
  <w:footnote w:id="77">
    <w:p w14:paraId="2AC4403C" w14:textId="24111C19" w:rsidR="009608F2" w:rsidRPr="00766AC7" w:rsidRDefault="00EC59FD" w:rsidP="00DF3D7D">
      <w:pPr>
        <w:pStyle w:val="footnotedescription"/>
        <w:spacing w:line="275" w:lineRule="auto"/>
        <w:ind w:right="56"/>
        <w:jc w:val="both"/>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Cf. </w:t>
      </w:r>
      <w:proofErr w:type="spellStart"/>
      <w:r w:rsidRPr="00766AC7">
        <w:rPr>
          <w:rFonts w:asciiTheme="majorBidi" w:hAnsiTheme="majorBidi" w:cstheme="majorBidi"/>
          <w:sz w:val="20"/>
          <w:szCs w:val="20"/>
          <w:lang w:val="fr-FR"/>
        </w:rPr>
        <w:t>J.M</w:t>
      </w:r>
      <w:proofErr w:type="spellEnd"/>
      <w:r w:rsidRPr="00766AC7">
        <w:rPr>
          <w:rFonts w:asciiTheme="majorBidi" w:hAnsiTheme="majorBidi" w:cstheme="majorBidi"/>
          <w:sz w:val="20"/>
          <w:szCs w:val="20"/>
          <w:lang w:val="fr-FR"/>
        </w:rPr>
        <w:t>. Bergog</w:t>
      </w:r>
      <w:r w:rsidR="005C18D8" w:rsidRPr="00766AC7">
        <w:rPr>
          <w:rFonts w:asciiTheme="majorBidi" w:hAnsiTheme="majorBidi" w:cstheme="majorBidi"/>
          <w:sz w:val="20"/>
          <w:szCs w:val="20"/>
          <w:lang w:val="fr-FR"/>
        </w:rPr>
        <w:t>l</w:t>
      </w:r>
      <w:r w:rsidRPr="00766AC7">
        <w:rPr>
          <w:rFonts w:asciiTheme="majorBidi" w:hAnsiTheme="majorBidi" w:cstheme="majorBidi"/>
          <w:sz w:val="20"/>
          <w:szCs w:val="20"/>
          <w:lang w:val="fr-FR"/>
        </w:rPr>
        <w:t xml:space="preserve">io, Intervention du 13 octobre 1994 au Synode des Evêques sur </w:t>
      </w:r>
      <w:r w:rsidRPr="00766AC7">
        <w:rPr>
          <w:rFonts w:asciiTheme="majorBidi" w:hAnsiTheme="majorBidi" w:cstheme="majorBidi"/>
          <w:i/>
          <w:sz w:val="20"/>
          <w:szCs w:val="20"/>
          <w:lang w:val="fr-FR"/>
        </w:rPr>
        <w:t xml:space="preserve">la Vie consacrée et sa mission dans l’Eglise et le monde </w:t>
      </w:r>
      <w:r w:rsidRPr="00766AC7">
        <w:rPr>
          <w:rFonts w:asciiTheme="majorBidi" w:hAnsiTheme="majorBidi" w:cstheme="majorBidi"/>
          <w:sz w:val="20"/>
          <w:szCs w:val="20"/>
          <w:lang w:val="fr-FR"/>
        </w:rPr>
        <w:t xml:space="preserve">(Cf. </w:t>
      </w:r>
      <w:r w:rsidRPr="00766AC7">
        <w:rPr>
          <w:rFonts w:asciiTheme="majorBidi" w:hAnsiTheme="majorBidi" w:cstheme="majorBidi"/>
          <w:i/>
          <w:sz w:val="20"/>
          <w:szCs w:val="20"/>
          <w:lang w:val="fr-FR"/>
        </w:rPr>
        <w:t xml:space="preserve">Vie Religieuse </w:t>
      </w:r>
      <w:r w:rsidRPr="00766AC7">
        <w:rPr>
          <w:rFonts w:asciiTheme="majorBidi" w:hAnsiTheme="majorBidi" w:cstheme="majorBidi"/>
          <w:sz w:val="20"/>
          <w:szCs w:val="20"/>
          <w:lang w:val="fr-FR"/>
        </w:rPr>
        <w:t xml:space="preserve">115, </w:t>
      </w:r>
      <w:proofErr w:type="spellStart"/>
      <w:r w:rsidRPr="00766AC7">
        <w:rPr>
          <w:rFonts w:asciiTheme="majorBidi" w:hAnsiTheme="majorBidi" w:cstheme="majorBidi"/>
          <w:sz w:val="20"/>
          <w:szCs w:val="20"/>
          <w:lang w:val="fr-FR"/>
        </w:rPr>
        <w:t>n.7</w:t>
      </w:r>
      <w:proofErr w:type="spellEnd"/>
      <w:r w:rsidRPr="00766AC7">
        <w:rPr>
          <w:rFonts w:asciiTheme="majorBidi" w:hAnsiTheme="majorBidi" w:cstheme="majorBidi"/>
          <w:sz w:val="20"/>
          <w:szCs w:val="20"/>
          <w:lang w:val="fr-FR"/>
        </w:rPr>
        <w:t>, juillet-septembre 2013).</w:t>
      </w:r>
    </w:p>
  </w:footnote>
  <w:footnote w:id="78">
    <w:p w14:paraId="45E1140A" w14:textId="77777777" w:rsidR="009608F2" w:rsidRPr="00766AC7" w:rsidRDefault="00EC59FD" w:rsidP="00DF3D7D">
      <w:pPr>
        <w:pStyle w:val="footnotedescription"/>
        <w:spacing w:line="282" w:lineRule="auto"/>
        <w:ind w:right="56"/>
        <w:jc w:val="both"/>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Cf. </w:t>
      </w:r>
      <w:proofErr w:type="spellStart"/>
      <w:r w:rsidRPr="00766AC7">
        <w:rPr>
          <w:rFonts w:asciiTheme="majorBidi" w:hAnsiTheme="majorBidi" w:cstheme="majorBidi"/>
          <w:sz w:val="20"/>
          <w:szCs w:val="20"/>
          <w:lang w:val="fr-FR"/>
        </w:rPr>
        <w:t>Lett</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ap</w:t>
      </w:r>
      <w:proofErr w:type="spellEnd"/>
      <w:r w:rsidRPr="00766AC7">
        <w:rPr>
          <w:rFonts w:asciiTheme="majorBidi" w:hAnsiTheme="majorBidi" w:cstheme="majorBidi"/>
          <w:sz w:val="20"/>
          <w:szCs w:val="20"/>
          <w:lang w:val="fr-FR"/>
        </w:rPr>
        <w:t xml:space="preserve">. </w:t>
      </w:r>
      <w:r w:rsidRPr="00766AC7">
        <w:rPr>
          <w:rFonts w:asciiTheme="majorBidi" w:hAnsiTheme="majorBidi" w:cstheme="majorBidi"/>
          <w:i/>
          <w:sz w:val="20"/>
          <w:szCs w:val="20"/>
          <w:lang w:val="fr-FR"/>
        </w:rPr>
        <w:t>À tous les consacrés à l’occasion de l’Année de la Vie Consacrée</w:t>
      </w:r>
      <w:r w:rsidRPr="00766AC7">
        <w:rPr>
          <w:rFonts w:asciiTheme="majorBidi" w:hAnsiTheme="majorBidi" w:cstheme="majorBidi"/>
          <w:sz w:val="20"/>
          <w:szCs w:val="20"/>
          <w:lang w:val="fr-FR"/>
        </w:rPr>
        <w:t xml:space="preserve"> (21 novembre 2014), II, 3 : </w:t>
      </w:r>
      <w:proofErr w:type="spellStart"/>
      <w:r w:rsidRPr="00766AC7">
        <w:rPr>
          <w:rFonts w:asciiTheme="majorBidi" w:hAnsiTheme="majorBidi" w:cstheme="majorBidi"/>
          <w:i/>
          <w:sz w:val="20"/>
          <w:szCs w:val="20"/>
          <w:lang w:val="fr-FR"/>
        </w:rPr>
        <w:t>AAS</w:t>
      </w:r>
      <w:proofErr w:type="spellEnd"/>
      <w:r w:rsidRPr="00766AC7">
        <w:rPr>
          <w:rFonts w:asciiTheme="majorBidi" w:hAnsiTheme="majorBidi" w:cstheme="majorBidi"/>
          <w:sz w:val="20"/>
          <w:szCs w:val="20"/>
          <w:lang w:val="fr-FR"/>
        </w:rPr>
        <w:t xml:space="preserve"> 106 (2014) 942-943.</w:t>
      </w:r>
    </w:p>
  </w:footnote>
  <w:footnote w:id="79">
    <w:p w14:paraId="66CAA018" w14:textId="77777777" w:rsidR="009608F2" w:rsidRPr="00766AC7" w:rsidRDefault="00EC59FD" w:rsidP="00DF3D7D">
      <w:pPr>
        <w:pStyle w:val="footnotedescription"/>
        <w:spacing w:line="259" w:lineRule="auto"/>
        <w:ind w:right="56"/>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Cf.</w:t>
      </w:r>
      <w:r w:rsidRPr="00766AC7">
        <w:rPr>
          <w:rFonts w:asciiTheme="majorBidi" w:hAnsiTheme="majorBidi" w:cstheme="majorBidi"/>
          <w:i/>
          <w:sz w:val="20"/>
          <w:szCs w:val="20"/>
          <w:lang w:val="fr-FR"/>
        </w:rPr>
        <w:t xml:space="preserve"> CIC</w:t>
      </w:r>
      <w:r w:rsidRPr="00766AC7">
        <w:rPr>
          <w:rFonts w:asciiTheme="majorBidi" w:hAnsiTheme="majorBidi" w:cstheme="majorBidi"/>
          <w:sz w:val="20"/>
          <w:szCs w:val="20"/>
          <w:lang w:val="fr-FR"/>
        </w:rPr>
        <w:t xml:space="preserve"> can. 600.</w:t>
      </w:r>
    </w:p>
  </w:footnote>
  <w:footnote w:id="80">
    <w:p w14:paraId="2E16F0A4" w14:textId="77777777" w:rsidR="005C18D8" w:rsidRPr="00766AC7" w:rsidRDefault="005C18D8" w:rsidP="005C18D8">
      <w:pPr>
        <w:spacing w:after="47" w:line="259" w:lineRule="auto"/>
        <w:ind w:firstLine="0"/>
        <w:jc w:val="right"/>
        <w:rPr>
          <w:rFonts w:asciiTheme="majorBidi" w:hAnsiTheme="majorBidi" w:cstheme="majorBidi"/>
          <w:sz w:val="20"/>
          <w:szCs w:val="20"/>
          <w:lang w:val="fr-FR"/>
        </w:rPr>
      </w:pPr>
      <w:r w:rsidRPr="00766AC7">
        <w:rPr>
          <w:rStyle w:val="Refdenotaalpie"/>
          <w:rFonts w:asciiTheme="majorBidi" w:hAnsiTheme="majorBidi" w:cstheme="majorBidi"/>
          <w:sz w:val="20"/>
          <w:szCs w:val="20"/>
        </w:rPr>
        <w:footnoteRef/>
      </w:r>
      <w:r w:rsidRPr="00766AC7">
        <w:rPr>
          <w:rFonts w:asciiTheme="majorBidi" w:hAnsiTheme="majorBidi" w:cstheme="majorBidi"/>
          <w:sz w:val="20"/>
          <w:szCs w:val="20"/>
          <w:lang w:val="fr-FR"/>
        </w:rPr>
        <w:t xml:space="preserve"> </w:t>
      </w:r>
      <w:r w:rsidRPr="00766AC7">
        <w:rPr>
          <w:rFonts w:asciiTheme="majorBidi" w:hAnsiTheme="majorBidi" w:cstheme="majorBidi"/>
          <w:i/>
          <w:sz w:val="20"/>
          <w:szCs w:val="20"/>
          <w:lang w:val="fr-FR"/>
        </w:rPr>
        <w:t>Message pour la XLVIII Journée Mondiale des Communications Sociales</w:t>
      </w:r>
      <w:r w:rsidRPr="00766AC7">
        <w:rPr>
          <w:rFonts w:asciiTheme="majorBidi" w:hAnsiTheme="majorBidi" w:cstheme="majorBidi"/>
          <w:sz w:val="20"/>
          <w:szCs w:val="20"/>
          <w:lang w:val="fr-FR"/>
        </w:rPr>
        <w:t xml:space="preserve"> </w:t>
      </w:r>
    </w:p>
    <w:p w14:paraId="18CC2557" w14:textId="4921352B" w:rsidR="005C18D8" w:rsidRPr="00766AC7" w:rsidRDefault="005C18D8" w:rsidP="005C18D8">
      <w:pPr>
        <w:spacing w:after="194" w:line="284" w:lineRule="auto"/>
        <w:ind w:left="-15" w:right="52" w:firstLine="0"/>
        <w:rPr>
          <w:rFonts w:asciiTheme="majorBidi" w:hAnsiTheme="majorBidi" w:cstheme="majorBidi"/>
          <w:sz w:val="20"/>
          <w:szCs w:val="20"/>
          <w:lang w:val="fr-FR"/>
        </w:rPr>
      </w:pPr>
      <w:r w:rsidRPr="00766AC7">
        <w:rPr>
          <w:rFonts w:asciiTheme="majorBidi" w:hAnsiTheme="majorBidi" w:cstheme="majorBidi"/>
          <w:sz w:val="20"/>
          <w:szCs w:val="20"/>
          <w:lang w:val="fr-FR"/>
        </w:rPr>
        <w:t>(1</w:t>
      </w:r>
      <w:r w:rsidRPr="00766AC7">
        <w:rPr>
          <w:rFonts w:asciiTheme="majorBidi" w:hAnsiTheme="majorBidi" w:cstheme="majorBidi"/>
          <w:sz w:val="20"/>
          <w:szCs w:val="20"/>
          <w:vertAlign w:val="superscript"/>
          <w:lang w:val="fr-FR"/>
        </w:rPr>
        <w:t>er</w:t>
      </w:r>
      <w:r w:rsidRPr="00766AC7">
        <w:rPr>
          <w:rFonts w:asciiTheme="majorBidi" w:hAnsiTheme="majorBidi" w:cstheme="majorBidi"/>
          <w:sz w:val="20"/>
          <w:szCs w:val="20"/>
          <w:lang w:val="fr-FR"/>
        </w:rPr>
        <w:t xml:space="preserve"> juin 2014). </w:t>
      </w:r>
      <w:proofErr w:type="spellStart"/>
      <w:r w:rsidRPr="00766AC7">
        <w:rPr>
          <w:rFonts w:asciiTheme="majorBidi" w:hAnsiTheme="majorBidi" w:cstheme="majorBidi"/>
          <w:i/>
          <w:sz w:val="20"/>
          <w:szCs w:val="20"/>
          <w:lang w:val="fr-FR"/>
        </w:rPr>
        <w:t>AAS</w:t>
      </w:r>
      <w:proofErr w:type="spellEnd"/>
      <w:r w:rsidRPr="00766AC7">
        <w:rPr>
          <w:rFonts w:asciiTheme="majorBidi" w:hAnsiTheme="majorBidi" w:cstheme="majorBidi"/>
          <w:sz w:val="20"/>
          <w:szCs w:val="20"/>
          <w:lang w:val="fr-FR"/>
        </w:rPr>
        <w:t xml:space="preserve"> 106 (2014), 114 Cf. </w:t>
      </w:r>
      <w:proofErr w:type="spellStart"/>
      <w:r w:rsidRPr="00766AC7">
        <w:rPr>
          <w:rFonts w:asciiTheme="majorBidi" w:hAnsiTheme="majorBidi" w:cstheme="majorBidi"/>
          <w:sz w:val="20"/>
          <w:szCs w:val="20"/>
          <w:lang w:val="fr-FR"/>
        </w:rPr>
        <w:t>congregation</w:t>
      </w:r>
      <w:proofErr w:type="spellEnd"/>
      <w:r w:rsidRPr="00766AC7">
        <w:rPr>
          <w:rFonts w:asciiTheme="majorBidi" w:hAnsiTheme="majorBidi" w:cstheme="majorBidi"/>
          <w:sz w:val="20"/>
          <w:szCs w:val="20"/>
          <w:lang w:val="fr-FR"/>
        </w:rPr>
        <w:t xml:space="preserve"> Pour Les Instituts de Vie </w:t>
      </w:r>
      <w:proofErr w:type="spellStart"/>
      <w:r w:rsidRPr="00766AC7">
        <w:rPr>
          <w:rFonts w:asciiTheme="majorBidi" w:hAnsiTheme="majorBidi" w:cstheme="majorBidi"/>
          <w:sz w:val="20"/>
          <w:szCs w:val="20"/>
          <w:lang w:val="fr-FR"/>
        </w:rPr>
        <w:t>consacree</w:t>
      </w:r>
      <w:proofErr w:type="spellEnd"/>
      <w:r w:rsidRPr="00766AC7">
        <w:rPr>
          <w:rFonts w:asciiTheme="majorBidi" w:hAnsiTheme="majorBidi" w:cstheme="majorBidi"/>
          <w:sz w:val="20"/>
          <w:szCs w:val="20"/>
          <w:lang w:val="fr-FR"/>
        </w:rPr>
        <w:t xml:space="preserve"> et Les </w:t>
      </w:r>
      <w:proofErr w:type="spellStart"/>
      <w:r w:rsidRPr="00766AC7">
        <w:rPr>
          <w:rFonts w:asciiTheme="majorBidi" w:hAnsiTheme="majorBidi" w:cstheme="majorBidi"/>
          <w:sz w:val="20"/>
          <w:szCs w:val="20"/>
          <w:lang w:val="fr-FR"/>
        </w:rPr>
        <w:t>Societes</w:t>
      </w:r>
      <w:proofErr w:type="spellEnd"/>
      <w:r w:rsidRPr="00766AC7">
        <w:rPr>
          <w:rFonts w:asciiTheme="majorBidi" w:hAnsiTheme="majorBidi" w:cstheme="majorBidi"/>
          <w:sz w:val="20"/>
          <w:szCs w:val="20"/>
          <w:lang w:val="fr-FR"/>
        </w:rPr>
        <w:t xml:space="preserve"> de Vie </w:t>
      </w:r>
      <w:proofErr w:type="spellStart"/>
      <w:r w:rsidRPr="00766AC7">
        <w:rPr>
          <w:rFonts w:asciiTheme="majorBidi" w:hAnsiTheme="majorBidi" w:cstheme="majorBidi"/>
          <w:sz w:val="20"/>
          <w:szCs w:val="20"/>
          <w:lang w:val="fr-FR"/>
        </w:rPr>
        <w:t>aPostoLique</w:t>
      </w:r>
      <w:proofErr w:type="spellEnd"/>
      <w:r w:rsidRPr="00766AC7">
        <w:rPr>
          <w:rFonts w:asciiTheme="majorBidi" w:hAnsiTheme="majorBidi" w:cstheme="majorBidi"/>
          <w:sz w:val="20"/>
          <w:szCs w:val="20"/>
          <w:lang w:val="fr-FR"/>
        </w:rPr>
        <w:t xml:space="preserve"> </w:t>
      </w:r>
      <w:r w:rsidRPr="00766AC7">
        <w:rPr>
          <w:rFonts w:asciiTheme="majorBidi" w:hAnsiTheme="majorBidi" w:cstheme="majorBidi"/>
          <w:i/>
          <w:sz w:val="20"/>
          <w:szCs w:val="20"/>
          <w:lang w:val="fr-FR"/>
        </w:rPr>
        <w:t xml:space="preserve">: La vie fraternelle en communauté. </w:t>
      </w:r>
      <w:proofErr w:type="spellStart"/>
      <w:r w:rsidRPr="00766AC7">
        <w:rPr>
          <w:rFonts w:asciiTheme="majorBidi" w:hAnsiTheme="majorBidi" w:cstheme="majorBidi"/>
          <w:i/>
          <w:sz w:val="20"/>
          <w:szCs w:val="20"/>
          <w:lang w:val="fr-FR"/>
        </w:rPr>
        <w:t>Congregavit</w:t>
      </w:r>
      <w:proofErr w:type="spellEnd"/>
      <w:r w:rsidRPr="00766AC7">
        <w:rPr>
          <w:rFonts w:asciiTheme="majorBidi" w:hAnsiTheme="majorBidi" w:cstheme="majorBidi"/>
          <w:i/>
          <w:sz w:val="20"/>
          <w:szCs w:val="20"/>
          <w:lang w:val="fr-FR"/>
        </w:rPr>
        <w:t xml:space="preserve"> nos in unum Christi </w:t>
      </w:r>
      <w:proofErr w:type="spellStart"/>
      <w:r w:rsidRPr="00766AC7">
        <w:rPr>
          <w:rFonts w:asciiTheme="majorBidi" w:hAnsiTheme="majorBidi" w:cstheme="majorBidi"/>
          <w:i/>
          <w:sz w:val="20"/>
          <w:szCs w:val="20"/>
          <w:lang w:val="fr-FR"/>
        </w:rPr>
        <w:t>amor</w:t>
      </w:r>
      <w:proofErr w:type="spellEnd"/>
      <w:r w:rsidRPr="00766AC7">
        <w:rPr>
          <w:rFonts w:asciiTheme="majorBidi" w:hAnsiTheme="majorBidi" w:cstheme="majorBidi"/>
          <w:i/>
          <w:sz w:val="20"/>
          <w:szCs w:val="20"/>
          <w:lang w:val="fr-FR"/>
        </w:rPr>
        <w:t xml:space="preserve"> </w:t>
      </w:r>
      <w:r w:rsidRPr="00766AC7">
        <w:rPr>
          <w:rFonts w:asciiTheme="majorBidi" w:hAnsiTheme="majorBidi" w:cstheme="majorBidi"/>
          <w:sz w:val="20"/>
          <w:szCs w:val="20"/>
          <w:lang w:val="fr-FR"/>
        </w:rPr>
        <w:t>(2 février 1994), 10 et 34.</w:t>
      </w:r>
    </w:p>
  </w:footnote>
  <w:footnote w:id="81">
    <w:p w14:paraId="066C981B" w14:textId="77777777" w:rsidR="009608F2" w:rsidRPr="00766AC7" w:rsidRDefault="00EC59FD" w:rsidP="00DF3D7D">
      <w:pPr>
        <w:pStyle w:val="footnotedescription"/>
        <w:spacing w:line="279" w:lineRule="auto"/>
        <w:ind w:right="56"/>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Cf. </w:t>
      </w:r>
      <w:proofErr w:type="spellStart"/>
      <w:r w:rsidRPr="00766AC7">
        <w:rPr>
          <w:rFonts w:asciiTheme="majorBidi" w:hAnsiTheme="majorBidi" w:cstheme="majorBidi"/>
          <w:sz w:val="20"/>
          <w:szCs w:val="20"/>
          <w:lang w:val="fr-FR"/>
        </w:rPr>
        <w:t>cLaire</w:t>
      </w:r>
      <w:proofErr w:type="spellEnd"/>
      <w:r w:rsidRPr="00766AC7">
        <w:rPr>
          <w:rFonts w:asciiTheme="majorBidi" w:hAnsiTheme="majorBidi" w:cstheme="majorBidi"/>
          <w:sz w:val="20"/>
          <w:szCs w:val="20"/>
          <w:lang w:val="fr-FR"/>
        </w:rPr>
        <w:t xml:space="preserve"> d</w:t>
      </w:r>
      <w:r w:rsidRPr="00766AC7">
        <w:rPr>
          <w:rFonts w:asciiTheme="majorBidi" w:eastAsia="Garamond" w:hAnsiTheme="majorBidi" w:cstheme="majorBidi"/>
          <w:sz w:val="20"/>
          <w:szCs w:val="20"/>
          <w:lang w:val="fr-FR"/>
        </w:rPr>
        <w:t>’</w:t>
      </w:r>
      <w:r w:rsidRPr="00766AC7">
        <w:rPr>
          <w:rFonts w:asciiTheme="majorBidi" w:hAnsiTheme="majorBidi" w:cstheme="majorBidi"/>
          <w:sz w:val="20"/>
          <w:szCs w:val="20"/>
          <w:lang w:val="fr-FR"/>
        </w:rPr>
        <w:t xml:space="preserve">assise, IV Lettre à Agnès,  Ecrits (édition 2013), 35. </w:t>
      </w:r>
      <w:r w:rsidRPr="00766AC7">
        <w:rPr>
          <w:rFonts w:asciiTheme="majorBidi" w:hAnsiTheme="majorBidi" w:cstheme="majorBidi"/>
          <w:sz w:val="20"/>
          <w:szCs w:val="20"/>
          <w:vertAlign w:val="superscript"/>
          <w:lang w:val="fr-FR"/>
        </w:rPr>
        <w:t>82</w:t>
      </w:r>
      <w:r w:rsidRPr="00766AC7">
        <w:rPr>
          <w:rFonts w:asciiTheme="majorBidi" w:hAnsiTheme="majorBidi" w:cstheme="majorBidi"/>
          <w:sz w:val="20"/>
          <w:szCs w:val="20"/>
          <w:lang w:val="fr-FR"/>
        </w:rPr>
        <w:t xml:space="preserve"> Cf. </w:t>
      </w:r>
      <w:r w:rsidRPr="00766AC7">
        <w:rPr>
          <w:rFonts w:asciiTheme="majorBidi" w:hAnsiTheme="majorBidi" w:cstheme="majorBidi"/>
          <w:i/>
          <w:sz w:val="20"/>
          <w:szCs w:val="20"/>
          <w:lang w:val="fr-FR"/>
        </w:rPr>
        <w:t>CIC</w:t>
      </w:r>
      <w:r w:rsidRPr="00766AC7">
        <w:rPr>
          <w:rFonts w:asciiTheme="majorBidi" w:hAnsiTheme="majorBidi" w:cstheme="majorBidi"/>
          <w:sz w:val="20"/>
          <w:szCs w:val="20"/>
          <w:lang w:val="fr-FR"/>
        </w:rPr>
        <w:t xml:space="preserve"> can. 666.</w:t>
      </w:r>
    </w:p>
  </w:footnote>
  <w:footnote w:id="82">
    <w:p w14:paraId="2A9FF8F9" w14:textId="3229EF46" w:rsidR="005C18D8" w:rsidRPr="00766AC7" w:rsidRDefault="005C18D8">
      <w:pPr>
        <w:pStyle w:val="Textonotapie"/>
        <w:rPr>
          <w:rFonts w:asciiTheme="majorBidi" w:hAnsiTheme="majorBidi" w:cstheme="majorBidi"/>
          <w:lang w:val="fr-FR"/>
        </w:rPr>
      </w:pPr>
      <w:r w:rsidRPr="00766AC7">
        <w:rPr>
          <w:rStyle w:val="Refdenotaalpie"/>
          <w:rFonts w:asciiTheme="majorBidi" w:hAnsiTheme="majorBidi" w:cstheme="majorBidi"/>
        </w:rPr>
        <w:footnoteRef/>
      </w:r>
      <w:r w:rsidRPr="00766AC7">
        <w:rPr>
          <w:rFonts w:asciiTheme="majorBidi" w:hAnsiTheme="majorBidi" w:cstheme="majorBidi"/>
          <w:lang w:val="fr-FR"/>
        </w:rPr>
        <w:t xml:space="preserve"> </w:t>
      </w:r>
      <w:r w:rsidRPr="00766AC7">
        <w:rPr>
          <w:rFonts w:asciiTheme="majorBidi" w:eastAsiaTheme="minorEastAsia" w:hAnsiTheme="majorBidi" w:cstheme="majorBidi"/>
          <w:color w:val="auto"/>
          <w:lang w:val="fr-FR"/>
        </w:rPr>
        <w:t xml:space="preserve">Cf. </w:t>
      </w:r>
      <w:r w:rsidRPr="00766AC7">
        <w:rPr>
          <w:rFonts w:asciiTheme="majorBidi" w:eastAsiaTheme="minorEastAsia" w:hAnsiTheme="majorBidi" w:cstheme="majorBidi"/>
          <w:i/>
          <w:iCs/>
          <w:color w:val="auto"/>
          <w:lang w:val="fr-FR"/>
        </w:rPr>
        <w:t xml:space="preserve">CIC </w:t>
      </w:r>
      <w:r w:rsidRPr="00766AC7">
        <w:rPr>
          <w:rFonts w:asciiTheme="majorBidi" w:eastAsiaTheme="minorEastAsia" w:hAnsiTheme="majorBidi" w:cstheme="majorBidi"/>
          <w:color w:val="auto"/>
          <w:lang w:val="fr-FR"/>
        </w:rPr>
        <w:t>can. 666.</w:t>
      </w:r>
    </w:p>
  </w:footnote>
  <w:footnote w:id="83">
    <w:p w14:paraId="0F14000E" w14:textId="77777777" w:rsidR="009608F2" w:rsidRPr="00766AC7" w:rsidRDefault="00EC59FD" w:rsidP="00DF3D7D">
      <w:pPr>
        <w:pStyle w:val="footnotedescription"/>
        <w:spacing w:line="286" w:lineRule="auto"/>
        <w:ind w:right="56"/>
        <w:jc w:val="both"/>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Cf. </w:t>
      </w:r>
      <w:r w:rsidRPr="00766AC7">
        <w:rPr>
          <w:rFonts w:asciiTheme="majorBidi" w:hAnsiTheme="majorBidi" w:cstheme="majorBidi"/>
          <w:i/>
          <w:sz w:val="20"/>
          <w:szCs w:val="20"/>
          <w:lang w:val="fr-FR"/>
        </w:rPr>
        <w:t>Salut après la Sainte Messe pour les consacrés et les consacrées</w:t>
      </w:r>
      <w:r w:rsidRPr="00766AC7">
        <w:rPr>
          <w:rFonts w:asciiTheme="majorBidi" w:hAnsiTheme="majorBidi" w:cstheme="majorBidi"/>
          <w:sz w:val="20"/>
          <w:szCs w:val="20"/>
          <w:lang w:val="fr-FR"/>
        </w:rPr>
        <w:t>, 2 février 2016</w:t>
      </w:r>
      <w:r w:rsidRPr="00766AC7">
        <w:rPr>
          <w:rFonts w:asciiTheme="majorBidi" w:hAnsiTheme="majorBidi" w:cstheme="majorBidi"/>
          <w:i/>
          <w:sz w:val="20"/>
          <w:szCs w:val="20"/>
          <w:lang w:val="fr-FR"/>
        </w:rPr>
        <w:t xml:space="preserve">. </w:t>
      </w:r>
      <w:proofErr w:type="spellStart"/>
      <w:r w:rsidRPr="00766AC7">
        <w:rPr>
          <w:rFonts w:asciiTheme="majorBidi" w:hAnsiTheme="majorBidi" w:cstheme="majorBidi"/>
          <w:i/>
          <w:sz w:val="20"/>
          <w:szCs w:val="20"/>
          <w:lang w:val="fr-FR"/>
        </w:rPr>
        <w:t>Osservatore</w:t>
      </w:r>
      <w:proofErr w:type="spellEnd"/>
      <w:r w:rsidRPr="00766AC7">
        <w:rPr>
          <w:rFonts w:asciiTheme="majorBidi" w:hAnsiTheme="majorBidi" w:cstheme="majorBidi"/>
          <w:i/>
          <w:sz w:val="20"/>
          <w:szCs w:val="20"/>
          <w:lang w:val="fr-FR"/>
        </w:rPr>
        <w:t xml:space="preserve"> Romano</w:t>
      </w:r>
      <w:r w:rsidRPr="00766AC7">
        <w:rPr>
          <w:rFonts w:asciiTheme="majorBidi" w:hAnsiTheme="majorBidi" w:cstheme="majorBidi"/>
          <w:sz w:val="20"/>
          <w:szCs w:val="20"/>
          <w:lang w:val="fr-FR"/>
        </w:rPr>
        <w:t>, 4 février 2016, p. 6 ;</w:t>
      </w:r>
      <w:r w:rsidRPr="00766AC7">
        <w:rPr>
          <w:rFonts w:asciiTheme="majorBidi" w:hAnsiTheme="majorBidi" w:cstheme="majorBidi"/>
          <w:i/>
          <w:sz w:val="20"/>
          <w:szCs w:val="20"/>
          <w:lang w:val="fr-FR"/>
        </w:rPr>
        <w:t xml:space="preserve"> CIC</w:t>
      </w:r>
      <w:r w:rsidRPr="00766AC7">
        <w:rPr>
          <w:rFonts w:asciiTheme="majorBidi" w:hAnsiTheme="majorBidi" w:cstheme="majorBidi"/>
          <w:sz w:val="20"/>
          <w:szCs w:val="20"/>
          <w:lang w:val="fr-FR"/>
        </w:rPr>
        <w:t xml:space="preserve"> Can. 599-601 ; 1191-1192.</w:t>
      </w:r>
    </w:p>
  </w:footnote>
  <w:footnote w:id="84">
    <w:p w14:paraId="0D52CE10" w14:textId="77777777" w:rsidR="009608F2" w:rsidRPr="00766AC7" w:rsidRDefault="00EC59FD" w:rsidP="00DF3D7D">
      <w:pPr>
        <w:pStyle w:val="footnotedescription"/>
        <w:spacing w:after="27" w:line="276" w:lineRule="auto"/>
        <w:ind w:right="56"/>
        <w:jc w:val="both"/>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Jean-PauL</w:t>
      </w:r>
      <w:proofErr w:type="spellEnd"/>
      <w:r w:rsidRPr="00766AC7">
        <w:rPr>
          <w:rFonts w:asciiTheme="majorBidi" w:hAnsiTheme="majorBidi" w:cstheme="majorBidi"/>
          <w:sz w:val="20"/>
          <w:szCs w:val="20"/>
          <w:lang w:val="fr-FR"/>
        </w:rPr>
        <w:t xml:space="preserve"> II, </w:t>
      </w:r>
      <w:proofErr w:type="spellStart"/>
      <w:r w:rsidRPr="00766AC7">
        <w:rPr>
          <w:rFonts w:asciiTheme="majorBidi" w:hAnsiTheme="majorBidi" w:cstheme="majorBidi"/>
          <w:sz w:val="20"/>
          <w:szCs w:val="20"/>
          <w:lang w:val="fr-FR"/>
        </w:rPr>
        <w:t>Exhort</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Ap</w:t>
      </w:r>
      <w:proofErr w:type="spellEnd"/>
      <w:r w:rsidRPr="00766AC7">
        <w:rPr>
          <w:rFonts w:asciiTheme="majorBidi" w:hAnsiTheme="majorBidi" w:cstheme="majorBidi"/>
          <w:sz w:val="20"/>
          <w:szCs w:val="20"/>
          <w:lang w:val="fr-FR"/>
        </w:rPr>
        <w:t xml:space="preserve">. post-syn. </w:t>
      </w:r>
      <w:r w:rsidRPr="00766AC7">
        <w:rPr>
          <w:rFonts w:asciiTheme="majorBidi" w:hAnsiTheme="majorBidi" w:cstheme="majorBidi"/>
          <w:i/>
          <w:sz w:val="20"/>
          <w:szCs w:val="20"/>
          <w:lang w:val="fr-FR"/>
        </w:rPr>
        <w:t>Vie consacrée</w:t>
      </w:r>
      <w:r w:rsidRPr="00766AC7">
        <w:rPr>
          <w:rFonts w:asciiTheme="majorBidi" w:hAnsiTheme="majorBidi" w:cstheme="majorBidi"/>
          <w:sz w:val="20"/>
          <w:szCs w:val="20"/>
          <w:lang w:val="fr-FR"/>
        </w:rPr>
        <w:t xml:space="preserve"> (25 mars 1996), 59 : </w:t>
      </w:r>
      <w:proofErr w:type="spellStart"/>
      <w:r w:rsidRPr="00766AC7">
        <w:rPr>
          <w:rFonts w:asciiTheme="majorBidi" w:hAnsiTheme="majorBidi" w:cstheme="majorBidi"/>
          <w:i/>
          <w:sz w:val="20"/>
          <w:szCs w:val="20"/>
          <w:lang w:val="fr-FR"/>
        </w:rPr>
        <w:t>AAS</w:t>
      </w:r>
      <w:proofErr w:type="spellEnd"/>
      <w:r w:rsidRPr="00766AC7">
        <w:rPr>
          <w:rFonts w:asciiTheme="majorBidi" w:hAnsiTheme="majorBidi" w:cstheme="majorBidi"/>
          <w:sz w:val="20"/>
          <w:szCs w:val="20"/>
          <w:lang w:val="fr-FR"/>
        </w:rPr>
        <w:t xml:space="preserve"> 88 (1996), 431.</w:t>
      </w:r>
    </w:p>
  </w:footnote>
  <w:footnote w:id="85">
    <w:p w14:paraId="3CB7FF66" w14:textId="77777777" w:rsidR="009608F2" w:rsidRPr="00766AC7" w:rsidRDefault="00EC59FD" w:rsidP="00DF3D7D">
      <w:pPr>
        <w:pStyle w:val="footnotedescription"/>
        <w:spacing w:line="276" w:lineRule="auto"/>
        <w:ind w:right="56"/>
        <w:jc w:val="both"/>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Congrégation Pour Les Instituts de Vie consacrée et Les Sociétés de Vie </w:t>
      </w:r>
      <w:proofErr w:type="spellStart"/>
      <w:r w:rsidRPr="00766AC7">
        <w:rPr>
          <w:rFonts w:asciiTheme="majorBidi" w:hAnsiTheme="majorBidi" w:cstheme="majorBidi"/>
          <w:sz w:val="20"/>
          <w:szCs w:val="20"/>
          <w:lang w:val="fr-FR"/>
        </w:rPr>
        <w:t>aPostoLique</w:t>
      </w:r>
      <w:proofErr w:type="spellEnd"/>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Inst</w:t>
      </w:r>
      <w:proofErr w:type="spellEnd"/>
      <w:r w:rsidRPr="00766AC7">
        <w:rPr>
          <w:rFonts w:asciiTheme="majorBidi" w:hAnsiTheme="majorBidi" w:cstheme="majorBidi"/>
          <w:sz w:val="20"/>
          <w:szCs w:val="20"/>
          <w:lang w:val="fr-FR"/>
        </w:rPr>
        <w:t xml:space="preserve">. </w:t>
      </w:r>
      <w:r w:rsidRPr="00766AC7">
        <w:rPr>
          <w:rFonts w:asciiTheme="majorBidi" w:hAnsiTheme="majorBidi" w:cstheme="majorBidi"/>
          <w:i/>
          <w:sz w:val="20"/>
          <w:szCs w:val="20"/>
          <w:lang w:val="fr-FR"/>
        </w:rPr>
        <w:t xml:space="preserve">La vie fraternelle en communauté. </w:t>
      </w:r>
      <w:proofErr w:type="spellStart"/>
      <w:r w:rsidRPr="00766AC7">
        <w:rPr>
          <w:rFonts w:asciiTheme="majorBidi" w:hAnsiTheme="majorBidi" w:cstheme="majorBidi"/>
          <w:i/>
          <w:sz w:val="20"/>
          <w:szCs w:val="20"/>
          <w:lang w:val="fr-FR"/>
        </w:rPr>
        <w:t>Congregavit</w:t>
      </w:r>
      <w:proofErr w:type="spellEnd"/>
      <w:r w:rsidRPr="00766AC7">
        <w:rPr>
          <w:rFonts w:asciiTheme="majorBidi" w:hAnsiTheme="majorBidi" w:cstheme="majorBidi"/>
          <w:i/>
          <w:sz w:val="20"/>
          <w:szCs w:val="20"/>
          <w:lang w:val="fr-FR"/>
        </w:rPr>
        <w:t xml:space="preserve"> nos unum Christi </w:t>
      </w:r>
      <w:proofErr w:type="spellStart"/>
      <w:r w:rsidRPr="00766AC7">
        <w:rPr>
          <w:rFonts w:asciiTheme="majorBidi" w:hAnsiTheme="majorBidi" w:cstheme="majorBidi"/>
          <w:i/>
          <w:sz w:val="20"/>
          <w:szCs w:val="20"/>
          <w:lang w:val="fr-FR"/>
        </w:rPr>
        <w:t>amor</w:t>
      </w:r>
      <w:proofErr w:type="spellEnd"/>
      <w:r w:rsidRPr="00766AC7">
        <w:rPr>
          <w:rFonts w:asciiTheme="majorBidi" w:hAnsiTheme="majorBidi" w:cstheme="majorBidi"/>
          <w:sz w:val="20"/>
          <w:szCs w:val="20"/>
          <w:lang w:val="fr-FR"/>
        </w:rPr>
        <w:t xml:space="preserve"> (2 février 1994), 10.</w:t>
      </w:r>
    </w:p>
  </w:footnote>
  <w:footnote w:id="86">
    <w:p w14:paraId="79CDBFBF" w14:textId="7947630A" w:rsidR="009608F2" w:rsidRPr="00766AC7" w:rsidRDefault="00EC59FD" w:rsidP="00DF3D7D">
      <w:pPr>
        <w:pStyle w:val="footnotedescription"/>
        <w:spacing w:line="277" w:lineRule="auto"/>
        <w:ind w:right="56"/>
        <w:jc w:val="both"/>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w:t>
      </w:r>
      <w:r w:rsidR="005C18D8" w:rsidRPr="00766AC7">
        <w:rPr>
          <w:rFonts w:asciiTheme="majorBidi" w:hAnsiTheme="majorBidi" w:cstheme="majorBidi"/>
          <w:sz w:val="20"/>
          <w:szCs w:val="20"/>
          <w:lang w:val="fr-FR"/>
        </w:rPr>
        <w:t>Cl</w:t>
      </w:r>
      <w:r w:rsidRPr="00766AC7">
        <w:rPr>
          <w:rFonts w:asciiTheme="majorBidi" w:hAnsiTheme="majorBidi" w:cstheme="majorBidi"/>
          <w:sz w:val="20"/>
          <w:szCs w:val="20"/>
          <w:lang w:val="fr-FR"/>
        </w:rPr>
        <w:t>aire d’</w:t>
      </w:r>
      <w:r w:rsidR="005C18D8" w:rsidRPr="00766AC7">
        <w:rPr>
          <w:rFonts w:asciiTheme="majorBidi" w:hAnsiTheme="majorBidi" w:cstheme="majorBidi"/>
          <w:sz w:val="20"/>
          <w:szCs w:val="20"/>
          <w:lang w:val="fr-FR"/>
        </w:rPr>
        <w:t>A</w:t>
      </w:r>
      <w:r w:rsidRPr="00766AC7">
        <w:rPr>
          <w:rFonts w:asciiTheme="majorBidi" w:hAnsiTheme="majorBidi" w:cstheme="majorBidi"/>
          <w:sz w:val="20"/>
          <w:szCs w:val="20"/>
          <w:lang w:val="fr-FR"/>
        </w:rPr>
        <w:t>ssise. III Lettre à Agnès, 12-13. Ecrits (Ed. 2013) ; IV Lettre à Agnès, 15-16.</w:t>
      </w:r>
    </w:p>
  </w:footnote>
  <w:footnote w:id="87">
    <w:p w14:paraId="6541FE77" w14:textId="253B3736" w:rsidR="009608F2" w:rsidRPr="00766AC7" w:rsidRDefault="00EC59FD" w:rsidP="00DF3D7D">
      <w:pPr>
        <w:pStyle w:val="footnotedescription"/>
        <w:spacing w:line="259" w:lineRule="auto"/>
        <w:ind w:right="56"/>
        <w:rPr>
          <w:rFonts w:asciiTheme="majorBidi" w:hAnsiTheme="majorBidi" w:cstheme="majorBidi"/>
          <w:sz w:val="20"/>
          <w:szCs w:val="20"/>
          <w:lang w:val="en-GB"/>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en-GB"/>
        </w:rPr>
        <w:t xml:space="preserve"> Cf. </w:t>
      </w:r>
      <w:proofErr w:type="spellStart"/>
      <w:r w:rsidR="009A0DF6" w:rsidRPr="00766AC7">
        <w:rPr>
          <w:rFonts w:asciiTheme="majorBidi" w:hAnsiTheme="majorBidi" w:cstheme="majorBidi"/>
          <w:sz w:val="20"/>
          <w:szCs w:val="20"/>
          <w:lang w:val="en-GB"/>
        </w:rPr>
        <w:t>C</w:t>
      </w:r>
      <w:r w:rsidRPr="00766AC7">
        <w:rPr>
          <w:rFonts w:asciiTheme="majorBidi" w:hAnsiTheme="majorBidi" w:cstheme="majorBidi"/>
          <w:sz w:val="20"/>
          <w:szCs w:val="20"/>
          <w:lang w:val="en-GB"/>
        </w:rPr>
        <w:t>onci</w:t>
      </w:r>
      <w:r w:rsidR="009A0DF6" w:rsidRPr="00766AC7">
        <w:rPr>
          <w:rFonts w:asciiTheme="majorBidi" w:hAnsiTheme="majorBidi" w:cstheme="majorBidi"/>
          <w:sz w:val="20"/>
          <w:szCs w:val="20"/>
          <w:lang w:val="en-GB"/>
        </w:rPr>
        <w:t>l</w:t>
      </w:r>
      <w:r w:rsidRPr="00766AC7">
        <w:rPr>
          <w:rFonts w:asciiTheme="majorBidi" w:hAnsiTheme="majorBidi" w:cstheme="majorBidi"/>
          <w:sz w:val="20"/>
          <w:szCs w:val="20"/>
          <w:lang w:val="en-GB"/>
        </w:rPr>
        <w:t>e</w:t>
      </w:r>
      <w:proofErr w:type="spellEnd"/>
      <w:r w:rsidRPr="00766AC7">
        <w:rPr>
          <w:rFonts w:asciiTheme="majorBidi" w:hAnsiTheme="majorBidi" w:cstheme="majorBidi"/>
          <w:sz w:val="20"/>
          <w:szCs w:val="20"/>
          <w:lang w:val="en-GB"/>
        </w:rPr>
        <w:t xml:space="preserve"> Vatican II, Const. Past. </w:t>
      </w:r>
      <w:r w:rsidRPr="00766AC7">
        <w:rPr>
          <w:rFonts w:asciiTheme="majorBidi" w:hAnsiTheme="majorBidi" w:cstheme="majorBidi"/>
          <w:i/>
          <w:sz w:val="20"/>
          <w:szCs w:val="20"/>
          <w:lang w:val="en-GB"/>
        </w:rPr>
        <w:t xml:space="preserve">Gaudium et </w:t>
      </w:r>
      <w:proofErr w:type="spellStart"/>
      <w:r w:rsidRPr="00766AC7">
        <w:rPr>
          <w:rFonts w:asciiTheme="majorBidi" w:hAnsiTheme="majorBidi" w:cstheme="majorBidi"/>
          <w:i/>
          <w:sz w:val="20"/>
          <w:szCs w:val="20"/>
          <w:lang w:val="en-GB"/>
        </w:rPr>
        <w:t>spes</w:t>
      </w:r>
      <w:proofErr w:type="spellEnd"/>
      <w:r w:rsidRPr="00766AC7">
        <w:rPr>
          <w:rFonts w:asciiTheme="majorBidi" w:hAnsiTheme="majorBidi" w:cstheme="majorBidi"/>
          <w:sz w:val="20"/>
          <w:szCs w:val="20"/>
          <w:lang w:val="en-GB"/>
        </w:rPr>
        <w:t>, 4.</w:t>
      </w:r>
    </w:p>
  </w:footnote>
  <w:footnote w:id="88">
    <w:p w14:paraId="2FCC13A4" w14:textId="752270BE" w:rsidR="009608F2" w:rsidRPr="00766AC7" w:rsidRDefault="00EC59FD" w:rsidP="00DF3D7D">
      <w:pPr>
        <w:pStyle w:val="footnotedescription"/>
        <w:spacing w:line="279" w:lineRule="auto"/>
        <w:ind w:right="56"/>
        <w:jc w:val="both"/>
        <w:rPr>
          <w:rFonts w:asciiTheme="majorBidi" w:hAnsiTheme="majorBidi" w:cstheme="majorBidi"/>
          <w:sz w:val="20"/>
          <w:szCs w:val="20"/>
          <w:lang w:val="en-GB"/>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en-GB"/>
        </w:rPr>
        <w:t xml:space="preserve"> Exhort. Ap. </w:t>
      </w:r>
      <w:proofErr w:type="spellStart"/>
      <w:r w:rsidRPr="00766AC7">
        <w:rPr>
          <w:rFonts w:asciiTheme="majorBidi" w:hAnsiTheme="majorBidi" w:cstheme="majorBidi"/>
          <w:i/>
          <w:sz w:val="20"/>
          <w:szCs w:val="20"/>
          <w:lang w:val="en-GB"/>
        </w:rPr>
        <w:t>Evangelii</w:t>
      </w:r>
      <w:proofErr w:type="spellEnd"/>
      <w:r w:rsidRPr="00766AC7">
        <w:rPr>
          <w:rFonts w:asciiTheme="majorBidi" w:hAnsiTheme="majorBidi" w:cstheme="majorBidi"/>
          <w:i/>
          <w:sz w:val="20"/>
          <w:szCs w:val="20"/>
          <w:lang w:val="en-GB"/>
        </w:rPr>
        <w:t xml:space="preserve"> </w:t>
      </w:r>
      <w:proofErr w:type="spellStart"/>
      <w:r w:rsidRPr="00766AC7">
        <w:rPr>
          <w:rFonts w:asciiTheme="majorBidi" w:hAnsiTheme="majorBidi" w:cstheme="majorBidi"/>
          <w:i/>
          <w:sz w:val="20"/>
          <w:szCs w:val="20"/>
          <w:lang w:val="en-GB"/>
        </w:rPr>
        <w:t>gaudium</w:t>
      </w:r>
      <w:proofErr w:type="spellEnd"/>
      <w:r w:rsidRPr="00766AC7">
        <w:rPr>
          <w:rFonts w:asciiTheme="majorBidi" w:hAnsiTheme="majorBidi" w:cstheme="majorBidi"/>
          <w:sz w:val="20"/>
          <w:szCs w:val="20"/>
          <w:lang w:val="en-GB"/>
        </w:rPr>
        <w:t xml:space="preserve"> (24 </w:t>
      </w:r>
      <w:proofErr w:type="spellStart"/>
      <w:r w:rsidRPr="00766AC7">
        <w:rPr>
          <w:rFonts w:asciiTheme="majorBidi" w:hAnsiTheme="majorBidi" w:cstheme="majorBidi"/>
          <w:sz w:val="20"/>
          <w:szCs w:val="20"/>
          <w:lang w:val="en-GB"/>
        </w:rPr>
        <w:t>novembre</w:t>
      </w:r>
      <w:proofErr w:type="spellEnd"/>
      <w:r w:rsidRPr="00766AC7">
        <w:rPr>
          <w:rFonts w:asciiTheme="majorBidi" w:hAnsiTheme="majorBidi" w:cstheme="majorBidi"/>
          <w:sz w:val="20"/>
          <w:szCs w:val="20"/>
          <w:lang w:val="en-GB"/>
        </w:rPr>
        <w:t xml:space="preserve"> 2013) </w:t>
      </w:r>
      <w:proofErr w:type="gramStart"/>
      <w:r w:rsidRPr="00766AC7">
        <w:rPr>
          <w:rFonts w:asciiTheme="majorBidi" w:hAnsiTheme="majorBidi" w:cstheme="majorBidi"/>
          <w:sz w:val="20"/>
          <w:szCs w:val="20"/>
          <w:lang w:val="en-GB"/>
        </w:rPr>
        <w:t>53 ;</w:t>
      </w:r>
      <w:proofErr w:type="gramEnd"/>
      <w:r w:rsidRPr="00766AC7">
        <w:rPr>
          <w:rFonts w:asciiTheme="majorBidi" w:hAnsiTheme="majorBidi" w:cstheme="majorBidi"/>
          <w:sz w:val="20"/>
          <w:szCs w:val="20"/>
          <w:lang w:val="en-GB"/>
        </w:rPr>
        <w:t xml:space="preserve">  </w:t>
      </w:r>
      <w:r w:rsidRPr="00766AC7">
        <w:rPr>
          <w:rFonts w:asciiTheme="majorBidi" w:hAnsiTheme="majorBidi" w:cstheme="majorBidi"/>
          <w:i/>
          <w:sz w:val="20"/>
          <w:szCs w:val="20"/>
          <w:lang w:val="en-GB"/>
        </w:rPr>
        <w:t>AAS</w:t>
      </w:r>
      <w:r w:rsidRPr="00766AC7">
        <w:rPr>
          <w:rFonts w:asciiTheme="majorBidi" w:hAnsiTheme="majorBidi" w:cstheme="majorBidi"/>
          <w:sz w:val="20"/>
          <w:szCs w:val="20"/>
          <w:lang w:val="en-GB"/>
        </w:rPr>
        <w:t xml:space="preserve"> 105 (2013), 1042</w:t>
      </w:r>
      <w:r w:rsidR="009A0DF6" w:rsidRPr="00766AC7">
        <w:rPr>
          <w:rFonts w:asciiTheme="majorBidi" w:hAnsiTheme="majorBidi" w:cstheme="majorBidi"/>
          <w:sz w:val="20"/>
          <w:szCs w:val="20"/>
          <w:lang w:val="en-GB"/>
        </w:rPr>
        <w:t>;</w:t>
      </w:r>
      <w:r w:rsidRPr="00766AC7">
        <w:rPr>
          <w:rFonts w:asciiTheme="majorBidi" w:hAnsiTheme="majorBidi" w:cstheme="majorBidi"/>
          <w:sz w:val="20"/>
          <w:szCs w:val="20"/>
          <w:lang w:val="en-GB"/>
        </w:rPr>
        <w:t xml:space="preserve"> Cf.</w:t>
      </w:r>
      <w:r w:rsidRPr="00766AC7">
        <w:rPr>
          <w:rFonts w:asciiTheme="majorBidi" w:hAnsiTheme="majorBidi" w:cstheme="majorBidi"/>
          <w:i/>
          <w:sz w:val="20"/>
          <w:szCs w:val="20"/>
          <w:lang w:val="en-GB"/>
        </w:rPr>
        <w:t xml:space="preserve"> ibid</w:t>
      </w:r>
      <w:r w:rsidRPr="00766AC7">
        <w:rPr>
          <w:rFonts w:asciiTheme="majorBidi" w:hAnsiTheme="majorBidi" w:cstheme="majorBidi"/>
          <w:sz w:val="20"/>
          <w:szCs w:val="20"/>
          <w:lang w:val="en-GB"/>
        </w:rPr>
        <w:t xml:space="preserve">. </w:t>
      </w:r>
      <w:proofErr w:type="spellStart"/>
      <w:r w:rsidRPr="00766AC7">
        <w:rPr>
          <w:rFonts w:asciiTheme="majorBidi" w:hAnsiTheme="majorBidi" w:cstheme="majorBidi"/>
          <w:sz w:val="20"/>
          <w:szCs w:val="20"/>
          <w:lang w:val="en-GB"/>
        </w:rPr>
        <w:t>187ss</w:t>
      </w:r>
      <w:proofErr w:type="spellEnd"/>
      <w:r w:rsidRPr="00766AC7">
        <w:rPr>
          <w:rFonts w:asciiTheme="majorBidi" w:hAnsiTheme="majorBidi" w:cstheme="majorBidi"/>
          <w:sz w:val="20"/>
          <w:szCs w:val="20"/>
          <w:lang w:val="en-GB"/>
        </w:rPr>
        <w:t xml:space="preserve"> : </w:t>
      </w:r>
      <w:r w:rsidRPr="00766AC7">
        <w:rPr>
          <w:rFonts w:asciiTheme="majorBidi" w:hAnsiTheme="majorBidi" w:cstheme="majorBidi"/>
          <w:i/>
          <w:sz w:val="20"/>
          <w:szCs w:val="20"/>
          <w:lang w:val="en-GB"/>
        </w:rPr>
        <w:t>AAS</w:t>
      </w:r>
      <w:r w:rsidRPr="00766AC7">
        <w:rPr>
          <w:rFonts w:asciiTheme="majorBidi" w:hAnsiTheme="majorBidi" w:cstheme="majorBidi"/>
          <w:sz w:val="20"/>
          <w:szCs w:val="20"/>
          <w:lang w:val="en-GB"/>
        </w:rPr>
        <w:t xml:space="preserve"> 105 (2013) </w:t>
      </w:r>
      <w:proofErr w:type="spellStart"/>
      <w:r w:rsidRPr="00766AC7">
        <w:rPr>
          <w:rFonts w:asciiTheme="majorBidi" w:hAnsiTheme="majorBidi" w:cstheme="majorBidi"/>
          <w:sz w:val="20"/>
          <w:szCs w:val="20"/>
          <w:lang w:val="en-GB"/>
        </w:rPr>
        <w:t>1098ss</w:t>
      </w:r>
      <w:proofErr w:type="spellEnd"/>
      <w:r w:rsidRPr="00766AC7">
        <w:rPr>
          <w:rFonts w:asciiTheme="majorBidi" w:hAnsiTheme="majorBidi" w:cstheme="majorBidi"/>
          <w:sz w:val="20"/>
          <w:szCs w:val="20"/>
          <w:lang w:val="en-GB"/>
        </w:rPr>
        <w:t>.</w:t>
      </w:r>
    </w:p>
  </w:footnote>
  <w:footnote w:id="89">
    <w:p w14:paraId="431A5072" w14:textId="77777777" w:rsidR="009608F2" w:rsidRPr="00766AC7" w:rsidRDefault="00EC59FD" w:rsidP="00DF3D7D">
      <w:pPr>
        <w:pStyle w:val="footnotedescription"/>
        <w:spacing w:after="16" w:line="259" w:lineRule="auto"/>
        <w:ind w:right="56"/>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w:t>
      </w:r>
      <w:r w:rsidRPr="00766AC7">
        <w:rPr>
          <w:rFonts w:asciiTheme="majorBidi" w:hAnsiTheme="majorBidi" w:cstheme="majorBidi"/>
          <w:i/>
          <w:sz w:val="20"/>
          <w:szCs w:val="20"/>
          <w:lang w:val="fr-FR"/>
        </w:rPr>
        <w:t>Ibid.</w:t>
      </w:r>
      <w:r w:rsidRPr="00766AC7">
        <w:rPr>
          <w:rFonts w:asciiTheme="majorBidi" w:hAnsiTheme="majorBidi" w:cstheme="majorBidi"/>
          <w:sz w:val="20"/>
          <w:szCs w:val="20"/>
          <w:lang w:val="fr-FR"/>
        </w:rPr>
        <w:t xml:space="preserve">  171 : </w:t>
      </w:r>
      <w:proofErr w:type="spellStart"/>
      <w:r w:rsidRPr="00766AC7">
        <w:rPr>
          <w:rFonts w:asciiTheme="majorBidi" w:hAnsiTheme="majorBidi" w:cstheme="majorBidi"/>
          <w:i/>
          <w:sz w:val="20"/>
          <w:szCs w:val="20"/>
          <w:lang w:val="fr-FR"/>
        </w:rPr>
        <w:t>AAS</w:t>
      </w:r>
      <w:proofErr w:type="spellEnd"/>
      <w:r w:rsidRPr="00766AC7">
        <w:rPr>
          <w:rFonts w:asciiTheme="majorBidi" w:hAnsiTheme="majorBidi" w:cstheme="majorBidi"/>
          <w:sz w:val="20"/>
          <w:szCs w:val="20"/>
          <w:lang w:val="fr-FR"/>
        </w:rPr>
        <w:t xml:space="preserve"> 105 (2013), 1091.</w:t>
      </w:r>
    </w:p>
  </w:footnote>
  <w:footnote w:id="90">
    <w:p w14:paraId="638D0565" w14:textId="77777777" w:rsidR="009608F2" w:rsidRPr="00766AC7" w:rsidRDefault="00EC59FD" w:rsidP="00DF3D7D">
      <w:pPr>
        <w:pStyle w:val="footnotedescription"/>
        <w:spacing w:after="19" w:line="259" w:lineRule="auto"/>
        <w:ind w:right="56"/>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w:t>
      </w:r>
      <w:r w:rsidRPr="00766AC7">
        <w:rPr>
          <w:rFonts w:asciiTheme="majorBidi" w:hAnsiTheme="majorBidi" w:cstheme="majorBidi"/>
          <w:i/>
          <w:sz w:val="20"/>
          <w:szCs w:val="20"/>
          <w:lang w:val="fr-FR"/>
        </w:rPr>
        <w:t>Ibid</w:t>
      </w:r>
      <w:r w:rsidRPr="00766AC7">
        <w:rPr>
          <w:rFonts w:asciiTheme="majorBidi" w:hAnsiTheme="majorBidi" w:cstheme="majorBidi"/>
          <w:sz w:val="20"/>
          <w:szCs w:val="20"/>
          <w:lang w:val="fr-FR"/>
        </w:rPr>
        <w:t xml:space="preserve">. 281 : </w:t>
      </w:r>
      <w:proofErr w:type="spellStart"/>
      <w:r w:rsidRPr="00766AC7">
        <w:rPr>
          <w:rFonts w:asciiTheme="majorBidi" w:hAnsiTheme="majorBidi" w:cstheme="majorBidi"/>
          <w:i/>
          <w:sz w:val="20"/>
          <w:szCs w:val="20"/>
          <w:lang w:val="fr-FR"/>
        </w:rPr>
        <w:t>AAS</w:t>
      </w:r>
      <w:proofErr w:type="spellEnd"/>
      <w:r w:rsidRPr="00766AC7">
        <w:rPr>
          <w:rFonts w:asciiTheme="majorBidi" w:hAnsiTheme="majorBidi" w:cstheme="majorBidi"/>
          <w:sz w:val="20"/>
          <w:szCs w:val="20"/>
          <w:lang w:val="fr-FR"/>
        </w:rPr>
        <w:t xml:space="preserve"> 105 (2013), 1133.</w:t>
      </w:r>
    </w:p>
  </w:footnote>
  <w:footnote w:id="91">
    <w:p w14:paraId="3414E7AE" w14:textId="172C7881" w:rsidR="009608F2" w:rsidRPr="00766AC7" w:rsidRDefault="00EC59FD" w:rsidP="00DF3D7D">
      <w:pPr>
        <w:pStyle w:val="footnotedescription"/>
        <w:spacing w:line="275" w:lineRule="auto"/>
        <w:ind w:right="56"/>
        <w:jc w:val="both"/>
        <w:rPr>
          <w:rFonts w:asciiTheme="majorBidi" w:hAnsiTheme="majorBidi" w:cstheme="majorBidi"/>
          <w:sz w:val="20"/>
          <w:szCs w:val="20"/>
          <w:lang w:val="fr-FR"/>
        </w:rPr>
      </w:pPr>
      <w:r w:rsidRPr="00766AC7">
        <w:rPr>
          <w:rStyle w:val="footnotemark"/>
          <w:rFonts w:asciiTheme="majorBidi" w:hAnsiTheme="majorBidi" w:cstheme="majorBidi"/>
          <w:sz w:val="20"/>
          <w:szCs w:val="20"/>
        </w:rPr>
        <w:footnoteRef/>
      </w:r>
      <w:r w:rsidRPr="00766AC7">
        <w:rPr>
          <w:rFonts w:asciiTheme="majorBidi" w:hAnsiTheme="majorBidi" w:cstheme="majorBidi"/>
          <w:sz w:val="20"/>
          <w:szCs w:val="20"/>
          <w:lang w:val="fr-FR"/>
        </w:rPr>
        <w:t xml:space="preserve"> </w:t>
      </w:r>
      <w:proofErr w:type="spellStart"/>
      <w:r w:rsidRPr="00766AC7">
        <w:rPr>
          <w:rFonts w:asciiTheme="majorBidi" w:hAnsiTheme="majorBidi" w:cstheme="majorBidi"/>
          <w:sz w:val="20"/>
          <w:szCs w:val="20"/>
          <w:lang w:val="fr-FR"/>
        </w:rPr>
        <w:t>J.M</w:t>
      </w:r>
      <w:proofErr w:type="spellEnd"/>
      <w:r w:rsidRPr="00766AC7">
        <w:rPr>
          <w:rFonts w:asciiTheme="majorBidi" w:hAnsiTheme="majorBidi" w:cstheme="majorBidi"/>
          <w:sz w:val="20"/>
          <w:szCs w:val="20"/>
          <w:lang w:val="fr-FR"/>
        </w:rPr>
        <w:t>. Bergog</w:t>
      </w:r>
      <w:r w:rsidR="009A0DF6" w:rsidRPr="00766AC7">
        <w:rPr>
          <w:rFonts w:asciiTheme="majorBidi" w:hAnsiTheme="majorBidi" w:cstheme="majorBidi"/>
          <w:sz w:val="20"/>
          <w:szCs w:val="20"/>
          <w:lang w:val="fr-FR"/>
        </w:rPr>
        <w:t>l</w:t>
      </w:r>
      <w:r w:rsidRPr="00766AC7">
        <w:rPr>
          <w:rFonts w:asciiTheme="majorBidi" w:hAnsiTheme="majorBidi" w:cstheme="majorBidi"/>
          <w:sz w:val="20"/>
          <w:szCs w:val="20"/>
          <w:lang w:val="fr-FR"/>
        </w:rPr>
        <w:t xml:space="preserve">io, intervention du 13 octobre 1994 au Synode des Evêques sur </w:t>
      </w:r>
      <w:r w:rsidRPr="00766AC7">
        <w:rPr>
          <w:rFonts w:asciiTheme="majorBidi" w:hAnsiTheme="majorBidi" w:cstheme="majorBidi"/>
          <w:i/>
          <w:sz w:val="20"/>
          <w:szCs w:val="20"/>
          <w:lang w:val="fr-FR"/>
        </w:rPr>
        <w:t xml:space="preserve">La Vie consacrée et sa mission dans l’Eglise et dans le monde </w:t>
      </w:r>
      <w:r w:rsidRPr="00766AC7">
        <w:rPr>
          <w:rFonts w:asciiTheme="majorBidi" w:hAnsiTheme="majorBidi" w:cstheme="majorBidi"/>
          <w:sz w:val="20"/>
          <w:szCs w:val="20"/>
          <w:lang w:val="fr-FR"/>
        </w:rPr>
        <w:t xml:space="preserve">(Cf. </w:t>
      </w:r>
      <w:r w:rsidRPr="00766AC7">
        <w:rPr>
          <w:rFonts w:asciiTheme="majorBidi" w:hAnsiTheme="majorBidi" w:cstheme="majorBidi"/>
          <w:i/>
          <w:sz w:val="20"/>
          <w:szCs w:val="20"/>
          <w:lang w:val="fr-FR"/>
        </w:rPr>
        <w:t>« Vie Religieuse »</w:t>
      </w:r>
      <w:r w:rsidRPr="00766AC7">
        <w:rPr>
          <w:rFonts w:asciiTheme="majorBidi" w:hAnsiTheme="majorBidi" w:cstheme="majorBidi"/>
          <w:sz w:val="20"/>
          <w:szCs w:val="20"/>
          <w:lang w:val="fr-FR"/>
        </w:rPr>
        <w:t xml:space="preserve"> 115, </w:t>
      </w:r>
      <w:proofErr w:type="spellStart"/>
      <w:r w:rsidRPr="00766AC7">
        <w:rPr>
          <w:rFonts w:asciiTheme="majorBidi" w:hAnsiTheme="majorBidi" w:cstheme="majorBidi"/>
          <w:sz w:val="20"/>
          <w:szCs w:val="20"/>
          <w:lang w:val="fr-FR"/>
        </w:rPr>
        <w:t>n.7</w:t>
      </w:r>
      <w:proofErr w:type="spellEnd"/>
      <w:r w:rsidRPr="00766AC7">
        <w:rPr>
          <w:rFonts w:asciiTheme="majorBidi" w:hAnsiTheme="majorBidi" w:cstheme="majorBidi"/>
          <w:sz w:val="20"/>
          <w:szCs w:val="20"/>
          <w:lang w:val="fr-FR"/>
        </w:rPr>
        <w:t>, juillet-septembre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025A4"/>
    <w:multiLevelType w:val="hybridMultilevel"/>
    <w:tmpl w:val="717643AE"/>
    <w:lvl w:ilvl="0" w:tplc="DC0E84BE">
      <w:start w:val="24"/>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04B4E0AA">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60CE5E50">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82F44976">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A3BCE606">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30E41F62">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54C20080">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98F09C92">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00A4D4A0">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2338482E"/>
    <w:multiLevelType w:val="hybridMultilevel"/>
    <w:tmpl w:val="BF1C2330"/>
    <w:lvl w:ilvl="0" w:tplc="3ADA2160">
      <w:start w:val="13"/>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B80E6E36">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84D098CA">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2564E0B2">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AA2AA5AC">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25742A4E">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6D980156">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7BB442DE">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970A0786">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 w15:restartNumberingAfterBreak="0">
    <w:nsid w:val="3ECD7042"/>
    <w:multiLevelType w:val="hybridMultilevel"/>
    <w:tmpl w:val="CF1030F2"/>
    <w:lvl w:ilvl="0" w:tplc="37901834">
      <w:start w:val="28"/>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42ED432">
      <w:start w:val="63"/>
      <w:numFmt w:val="decimal"/>
      <w:lvlText w:val="%2"/>
      <w:lvlJc w:val="left"/>
      <w:pPr>
        <w:ind w:left="7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2" w:tplc="20C0DC9E">
      <w:start w:val="1"/>
      <w:numFmt w:val="lowerRoman"/>
      <w:lvlText w:val="%3"/>
      <w:lvlJc w:val="left"/>
      <w:pPr>
        <w:ind w:left="14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3" w:tplc="5B14A218">
      <w:start w:val="1"/>
      <w:numFmt w:val="decimal"/>
      <w:lvlText w:val="%4"/>
      <w:lvlJc w:val="left"/>
      <w:pPr>
        <w:ind w:left="21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4" w:tplc="E220933C">
      <w:start w:val="1"/>
      <w:numFmt w:val="lowerLetter"/>
      <w:lvlText w:val="%5"/>
      <w:lvlJc w:val="left"/>
      <w:pPr>
        <w:ind w:left="29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5" w:tplc="044AE2E2">
      <w:start w:val="1"/>
      <w:numFmt w:val="lowerRoman"/>
      <w:lvlText w:val="%6"/>
      <w:lvlJc w:val="left"/>
      <w:pPr>
        <w:ind w:left="36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6" w:tplc="9B661618">
      <w:start w:val="1"/>
      <w:numFmt w:val="decimal"/>
      <w:lvlText w:val="%7"/>
      <w:lvlJc w:val="left"/>
      <w:pPr>
        <w:ind w:left="43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7" w:tplc="0DDE5518">
      <w:start w:val="1"/>
      <w:numFmt w:val="lowerLetter"/>
      <w:lvlText w:val="%8"/>
      <w:lvlJc w:val="left"/>
      <w:pPr>
        <w:ind w:left="50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8" w:tplc="0444E778">
      <w:start w:val="1"/>
      <w:numFmt w:val="lowerRoman"/>
      <w:lvlText w:val="%9"/>
      <w:lvlJc w:val="left"/>
      <w:pPr>
        <w:ind w:left="57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abstractNum>
  <w:abstractNum w:abstractNumId="3" w15:restartNumberingAfterBreak="0">
    <w:nsid w:val="4C21412D"/>
    <w:multiLevelType w:val="hybridMultilevel"/>
    <w:tmpl w:val="571433DC"/>
    <w:lvl w:ilvl="0" w:tplc="DFEE7146">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F1248382">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B4EAF0F2">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3E4C57B6">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7436D83E">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18E2DE0">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318897DC">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67C0C7DE">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1B12F3C0">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4" w15:restartNumberingAfterBreak="0">
    <w:nsid w:val="4E635FB0"/>
    <w:multiLevelType w:val="hybridMultilevel"/>
    <w:tmpl w:val="48C04A28"/>
    <w:lvl w:ilvl="0" w:tplc="64E40546">
      <w:start w:val="36"/>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87262B0">
      <w:start w:val="1"/>
      <w:numFmt w:val="decimal"/>
      <w:lvlText w:val="%2."/>
      <w:lvlJc w:val="left"/>
      <w:pPr>
        <w:ind w:left="85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89004ABE">
      <w:start w:val="1"/>
      <w:numFmt w:val="bullet"/>
      <w:lvlText w:val="–"/>
      <w:lvlJc w:val="left"/>
      <w:pPr>
        <w:ind w:left="112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B0C6305C">
      <w:start w:val="1"/>
      <w:numFmt w:val="bullet"/>
      <w:lvlText w:val="•"/>
      <w:lvlJc w:val="left"/>
      <w:pPr>
        <w:ind w:left="193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A7D083E2">
      <w:start w:val="1"/>
      <w:numFmt w:val="bullet"/>
      <w:lvlText w:val="o"/>
      <w:lvlJc w:val="left"/>
      <w:pPr>
        <w:ind w:left="265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0240B4B2">
      <w:start w:val="1"/>
      <w:numFmt w:val="bullet"/>
      <w:lvlText w:val="▪"/>
      <w:lvlJc w:val="left"/>
      <w:pPr>
        <w:ind w:left="337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AAB8DC74">
      <w:start w:val="1"/>
      <w:numFmt w:val="bullet"/>
      <w:lvlText w:val="•"/>
      <w:lvlJc w:val="left"/>
      <w:pPr>
        <w:ind w:left="409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CC580316">
      <w:start w:val="1"/>
      <w:numFmt w:val="bullet"/>
      <w:lvlText w:val="o"/>
      <w:lvlJc w:val="left"/>
      <w:pPr>
        <w:ind w:left="481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A2B69458">
      <w:start w:val="1"/>
      <w:numFmt w:val="bullet"/>
      <w:lvlText w:val="▪"/>
      <w:lvlJc w:val="left"/>
      <w:pPr>
        <w:ind w:left="553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5" w15:restartNumberingAfterBreak="0">
    <w:nsid w:val="546C7B62"/>
    <w:multiLevelType w:val="hybridMultilevel"/>
    <w:tmpl w:val="42845542"/>
    <w:lvl w:ilvl="0" w:tplc="5CE8A2D4">
      <w:start w:val="19"/>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457CF3E0">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58623248">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4A7CE7A4">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366E7010">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6D7E0B72">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8D72EF6A">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36E2E230">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0380ABA0">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6" w15:restartNumberingAfterBreak="0">
    <w:nsid w:val="56A37848"/>
    <w:multiLevelType w:val="hybridMultilevel"/>
    <w:tmpl w:val="4AA4FB62"/>
    <w:lvl w:ilvl="0" w:tplc="8D78A772">
      <w:start w:val="22"/>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3E56D1CA">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B75A6E00">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5BBA62F6">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0CC8F94">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C0368868">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830E2D40">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753039EE">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D01A1EC0">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7" w15:restartNumberingAfterBreak="0">
    <w:nsid w:val="661D2695"/>
    <w:multiLevelType w:val="hybridMultilevel"/>
    <w:tmpl w:val="C1100EE2"/>
    <w:lvl w:ilvl="0" w:tplc="7A78B9C2">
      <w:start w:val="6"/>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24A47D4">
      <w:start w:val="1"/>
      <w:numFmt w:val="bullet"/>
      <w:lvlText w:val="–"/>
      <w:lvlJc w:val="left"/>
      <w:pPr>
        <w:ind w:left="7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FCA030FA">
      <w:start w:val="1"/>
      <w:numFmt w:val="bullet"/>
      <w:lvlText w:val="▪"/>
      <w:lvlJc w:val="left"/>
      <w:pPr>
        <w:ind w:left="147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4A5AAD20">
      <w:start w:val="1"/>
      <w:numFmt w:val="bullet"/>
      <w:lvlText w:val="•"/>
      <w:lvlJc w:val="left"/>
      <w:pPr>
        <w:ind w:left="219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1FFC5DAA">
      <w:start w:val="1"/>
      <w:numFmt w:val="bullet"/>
      <w:lvlText w:val="o"/>
      <w:lvlJc w:val="left"/>
      <w:pPr>
        <w:ind w:left="291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D2BC188E">
      <w:start w:val="1"/>
      <w:numFmt w:val="bullet"/>
      <w:lvlText w:val="▪"/>
      <w:lvlJc w:val="left"/>
      <w:pPr>
        <w:ind w:left="363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4EFA4EDA">
      <w:start w:val="1"/>
      <w:numFmt w:val="bullet"/>
      <w:lvlText w:val="•"/>
      <w:lvlJc w:val="left"/>
      <w:pPr>
        <w:ind w:left="435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65EEDD88">
      <w:start w:val="1"/>
      <w:numFmt w:val="bullet"/>
      <w:lvlText w:val="o"/>
      <w:lvlJc w:val="left"/>
      <w:pPr>
        <w:ind w:left="507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287449BC">
      <w:start w:val="1"/>
      <w:numFmt w:val="bullet"/>
      <w:lvlText w:val="▪"/>
      <w:lvlJc w:val="left"/>
      <w:pPr>
        <w:ind w:left="579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8" w15:restartNumberingAfterBreak="0">
    <w:nsid w:val="76492B68"/>
    <w:multiLevelType w:val="hybridMultilevel"/>
    <w:tmpl w:val="C012FBD2"/>
    <w:lvl w:ilvl="0" w:tplc="422012B6">
      <w:start w:val="16"/>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486233C4">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769EEA4E">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73982C92">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2390D2E0">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3B229FE">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3CC23A40">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FF663D8">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C7FA5E50">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0"/>
  </w:num>
  <w:num w:numId="8">
    <w:abstractNumId w:val="2"/>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sitation">
    <w15:presenceInfo w15:providerId="None" w15:userId="visita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8F2"/>
    <w:rsid w:val="00182BDC"/>
    <w:rsid w:val="001E3A9F"/>
    <w:rsid w:val="002070B5"/>
    <w:rsid w:val="00210546"/>
    <w:rsid w:val="002639A1"/>
    <w:rsid w:val="00273276"/>
    <w:rsid w:val="00303D27"/>
    <w:rsid w:val="00355C3C"/>
    <w:rsid w:val="00466BFF"/>
    <w:rsid w:val="005C18D8"/>
    <w:rsid w:val="00642429"/>
    <w:rsid w:val="00652B79"/>
    <w:rsid w:val="00662C1F"/>
    <w:rsid w:val="006B6F0A"/>
    <w:rsid w:val="006D28C6"/>
    <w:rsid w:val="00725116"/>
    <w:rsid w:val="00766AC7"/>
    <w:rsid w:val="008933F1"/>
    <w:rsid w:val="008F7912"/>
    <w:rsid w:val="00935C6D"/>
    <w:rsid w:val="009608F2"/>
    <w:rsid w:val="00974113"/>
    <w:rsid w:val="009A0DF6"/>
    <w:rsid w:val="00A13DD2"/>
    <w:rsid w:val="00C24F92"/>
    <w:rsid w:val="00CD08E5"/>
    <w:rsid w:val="00DA32B4"/>
    <w:rsid w:val="00DB7253"/>
    <w:rsid w:val="00DF3D7D"/>
    <w:rsid w:val="00E573AB"/>
    <w:rsid w:val="00EC59FD"/>
    <w:rsid w:val="00F354F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D605"/>
  <w15:docId w15:val="{BA609EED-3AC1-49F5-A3D0-D77211B7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1" w:line="272" w:lineRule="auto"/>
      <w:ind w:right="67" w:firstLine="387"/>
      <w:jc w:val="both"/>
    </w:pPr>
    <w:rPr>
      <w:rFonts w:ascii="Times New Roman" w:eastAsia="Times New Roman" w:hAnsi="Times New Roman" w:cs="Times New Roman"/>
      <w:color w:val="000000"/>
      <w:sz w:val="27"/>
    </w:rPr>
  </w:style>
  <w:style w:type="paragraph" w:styleId="Ttulo1">
    <w:name w:val="heading 1"/>
    <w:next w:val="Normal"/>
    <w:link w:val="Ttulo1Car"/>
    <w:uiPriority w:val="9"/>
    <w:qFormat/>
    <w:pPr>
      <w:keepNext/>
      <w:keepLines/>
      <w:spacing w:after="139"/>
      <w:ind w:right="171"/>
      <w:jc w:val="center"/>
      <w:outlineLvl w:val="0"/>
    </w:pPr>
    <w:rPr>
      <w:rFonts w:ascii="Times New Roman" w:eastAsia="Times New Roman" w:hAnsi="Times New Roman" w:cs="Times New Roman"/>
      <w:i/>
      <w:color w:val="000000"/>
      <w:sz w:val="40"/>
    </w:rPr>
  </w:style>
  <w:style w:type="paragraph" w:styleId="Ttulo2">
    <w:name w:val="heading 2"/>
    <w:next w:val="Normal"/>
    <w:link w:val="Ttulo2Car"/>
    <w:uiPriority w:val="9"/>
    <w:unhideWhenUsed/>
    <w:qFormat/>
    <w:pPr>
      <w:keepNext/>
      <w:keepLines/>
      <w:spacing w:after="184" w:line="262" w:lineRule="auto"/>
      <w:ind w:left="10" w:hanging="10"/>
      <w:outlineLvl w:val="1"/>
    </w:pPr>
    <w:rPr>
      <w:rFonts w:ascii="Times New Roman" w:eastAsia="Times New Roman" w:hAnsi="Times New Roman" w:cs="Times New Roman"/>
      <w:i/>
      <w:color w:val="000000"/>
      <w:sz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i/>
      <w:color w:val="000000"/>
      <w:sz w:val="27"/>
    </w:rPr>
  </w:style>
  <w:style w:type="character" w:customStyle="1" w:styleId="Ttulo1Car">
    <w:name w:val="Título 1 Car"/>
    <w:link w:val="Ttulo1"/>
    <w:rPr>
      <w:rFonts w:ascii="Times New Roman" w:eastAsia="Times New Roman" w:hAnsi="Times New Roman" w:cs="Times New Roman"/>
      <w:i/>
      <w:color w:val="000000"/>
      <w:sz w:val="40"/>
    </w:rPr>
  </w:style>
  <w:style w:type="paragraph" w:customStyle="1" w:styleId="footnotedescription">
    <w:name w:val="footnote description"/>
    <w:next w:val="Normal"/>
    <w:link w:val="footnotedescriptionChar"/>
    <w:hidden/>
    <w:pPr>
      <w:spacing w:after="0" w:line="268" w:lineRule="auto"/>
    </w:pPr>
    <w:rPr>
      <w:rFonts w:ascii="Times New Roman" w:eastAsia="Times New Roman" w:hAnsi="Times New Roman" w:cs="Times New Roman"/>
      <w:color w:val="000000"/>
      <w:sz w:val="21"/>
    </w:rPr>
  </w:style>
  <w:style w:type="character" w:customStyle="1" w:styleId="footnotedescriptionChar">
    <w:name w:val="footnote description Char"/>
    <w:link w:val="footnotedescription"/>
    <w:rPr>
      <w:rFonts w:ascii="Times New Roman" w:eastAsia="Times New Roman" w:hAnsi="Times New Roman" w:cs="Times New Roman"/>
      <w:color w:val="000000"/>
      <w:sz w:val="21"/>
    </w:rPr>
  </w:style>
  <w:style w:type="character" w:customStyle="1" w:styleId="footnotemark">
    <w:name w:val="footnote mark"/>
    <w:hidden/>
    <w:rPr>
      <w:rFonts w:ascii="Times New Roman" w:eastAsia="Times New Roman" w:hAnsi="Times New Roman" w:cs="Times New Roman"/>
      <w:color w:val="000000"/>
      <w:sz w:val="19"/>
      <w:vertAlign w:val="superscript"/>
    </w:rPr>
  </w:style>
  <w:style w:type="character" w:styleId="Refdecomentario">
    <w:name w:val="annotation reference"/>
    <w:basedOn w:val="Fuentedeprrafopredeter"/>
    <w:uiPriority w:val="99"/>
    <w:semiHidden/>
    <w:unhideWhenUsed/>
    <w:rsid w:val="00935C6D"/>
    <w:rPr>
      <w:sz w:val="16"/>
      <w:szCs w:val="16"/>
    </w:rPr>
  </w:style>
  <w:style w:type="paragraph" w:styleId="Textocomentario">
    <w:name w:val="annotation text"/>
    <w:basedOn w:val="Normal"/>
    <w:link w:val="TextocomentarioCar"/>
    <w:uiPriority w:val="99"/>
    <w:semiHidden/>
    <w:unhideWhenUsed/>
    <w:rsid w:val="00935C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5C6D"/>
    <w:rPr>
      <w:rFonts w:ascii="Times New Roman" w:eastAsia="Times New Roman" w:hAnsi="Times New Roman"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935C6D"/>
    <w:rPr>
      <w:b/>
      <w:bCs/>
    </w:rPr>
  </w:style>
  <w:style w:type="character" w:customStyle="1" w:styleId="AsuntodelcomentarioCar">
    <w:name w:val="Asunto del comentario Car"/>
    <w:basedOn w:val="TextocomentarioCar"/>
    <w:link w:val="Asuntodelcomentario"/>
    <w:uiPriority w:val="99"/>
    <w:semiHidden/>
    <w:rsid w:val="00935C6D"/>
    <w:rPr>
      <w:rFonts w:ascii="Times New Roman" w:eastAsia="Times New Roman" w:hAnsi="Times New Roman" w:cs="Times New Roman"/>
      <w:b/>
      <w:bCs/>
      <w:color w:val="000000"/>
      <w:sz w:val="20"/>
      <w:szCs w:val="20"/>
    </w:rPr>
  </w:style>
  <w:style w:type="paragraph" w:styleId="Textonotapie">
    <w:name w:val="footnote text"/>
    <w:basedOn w:val="Normal"/>
    <w:link w:val="TextonotapieCar"/>
    <w:uiPriority w:val="99"/>
    <w:semiHidden/>
    <w:unhideWhenUsed/>
    <w:rsid w:val="008933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33F1"/>
    <w:rPr>
      <w:rFonts w:ascii="Times New Roman" w:eastAsia="Times New Roman" w:hAnsi="Times New Roman" w:cs="Times New Roman"/>
      <w:color w:val="000000"/>
      <w:sz w:val="20"/>
      <w:szCs w:val="20"/>
    </w:rPr>
  </w:style>
  <w:style w:type="character" w:styleId="Refdenotaalpie">
    <w:name w:val="footnote reference"/>
    <w:basedOn w:val="Fuentedeprrafopredeter"/>
    <w:uiPriority w:val="99"/>
    <w:semiHidden/>
    <w:unhideWhenUsed/>
    <w:rsid w:val="008933F1"/>
    <w:rPr>
      <w:vertAlign w:val="superscript"/>
    </w:rPr>
  </w:style>
  <w:style w:type="paragraph" w:styleId="Prrafodelista">
    <w:name w:val="List Paragraph"/>
    <w:basedOn w:val="Normal"/>
    <w:uiPriority w:val="34"/>
    <w:qFormat/>
    <w:rsid w:val="005C18D8"/>
    <w:pPr>
      <w:ind w:left="720"/>
      <w:contextualSpacing/>
    </w:pPr>
  </w:style>
  <w:style w:type="paragraph" w:styleId="Encabezado">
    <w:name w:val="header"/>
    <w:basedOn w:val="Normal"/>
    <w:link w:val="EncabezadoCar"/>
    <w:uiPriority w:val="99"/>
    <w:unhideWhenUsed/>
    <w:rsid w:val="00766A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6AC7"/>
    <w:rPr>
      <w:rFonts w:ascii="Times New Roman" w:eastAsia="Times New Roman" w:hAnsi="Times New Roman" w:cs="Times New Roman"/>
      <w:color w:val="000000"/>
      <w:sz w:val="27"/>
    </w:rPr>
  </w:style>
  <w:style w:type="paragraph" w:styleId="Piedepgina">
    <w:name w:val="footer"/>
    <w:basedOn w:val="Normal"/>
    <w:link w:val="PiedepginaCar"/>
    <w:uiPriority w:val="99"/>
    <w:unhideWhenUsed/>
    <w:rsid w:val="00766AC7"/>
    <w:pPr>
      <w:tabs>
        <w:tab w:val="center" w:pos="4680"/>
        <w:tab w:val="right" w:pos="9360"/>
      </w:tabs>
      <w:spacing w:after="0" w:line="240" w:lineRule="auto"/>
      <w:ind w:right="0" w:firstLine="0"/>
      <w:jc w:val="left"/>
    </w:pPr>
    <w:rPr>
      <w:rFonts w:asciiTheme="minorHAnsi" w:eastAsiaTheme="minorEastAsia" w:hAnsiTheme="minorHAnsi"/>
      <w:color w:val="auto"/>
      <w:sz w:val="22"/>
      <w:lang w:val="fr-FR" w:eastAsia="fr-FR"/>
    </w:rPr>
  </w:style>
  <w:style w:type="character" w:customStyle="1" w:styleId="PiedepginaCar">
    <w:name w:val="Pie de página Car"/>
    <w:basedOn w:val="Fuentedeprrafopredeter"/>
    <w:link w:val="Piedepgina"/>
    <w:uiPriority w:val="99"/>
    <w:rsid w:val="00766AC7"/>
    <w:rPr>
      <w:rFonts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50C3B-C0CE-46E7-8DD6-5BEB4088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36</Pages>
  <Words>9147</Words>
  <Characters>50313</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visitation</dc:creator>
  <cp:keywords/>
  <cp:lastModifiedBy>visitation</cp:lastModifiedBy>
  <cp:revision>17</cp:revision>
  <dcterms:created xsi:type="dcterms:W3CDTF">2019-01-29T15:20:00Z</dcterms:created>
  <dcterms:modified xsi:type="dcterms:W3CDTF">2021-07-12T14:15:00Z</dcterms:modified>
</cp:coreProperties>
</file>